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25E1" w14:textId="5A7F0343" w:rsidR="00FE5503" w:rsidRPr="00251DBF" w:rsidRDefault="00FE5503" w:rsidP="00E516EB">
      <w:pPr>
        <w:spacing w:after="0" w:line="240" w:lineRule="auto"/>
        <w:jc w:val="center"/>
        <w:rPr>
          <w:rFonts w:ascii="Times New Roman" w:eastAsia="Times New Roman" w:hAnsi="Times New Roman" w:cs="Times New Roman"/>
          <w:b/>
          <w:sz w:val="32"/>
          <w:lang w:eastAsia="ru-RU"/>
        </w:rPr>
      </w:pPr>
      <w:r w:rsidRPr="00251DBF">
        <w:rPr>
          <w:noProof/>
          <w:sz w:val="20"/>
          <w:szCs w:val="20"/>
        </w:rPr>
        <w:drawing>
          <wp:inline distT="0" distB="0" distL="0" distR="0" wp14:anchorId="24DAD7F4" wp14:editId="1A4F2828">
            <wp:extent cx="5939659" cy="232537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5939659" cy="2325370"/>
                    </a:xfrm>
                    <a:prstGeom prst="rect">
                      <a:avLst/>
                    </a:prstGeom>
                  </pic:spPr>
                </pic:pic>
              </a:graphicData>
            </a:graphic>
          </wp:inline>
        </w:drawing>
      </w:r>
    </w:p>
    <w:p w14:paraId="073298D2" w14:textId="77777777" w:rsidR="00251DBF" w:rsidRPr="00251DBF" w:rsidRDefault="00251DBF" w:rsidP="00D465CB">
      <w:pPr>
        <w:spacing w:before="120" w:after="0" w:line="240" w:lineRule="auto"/>
        <w:jc w:val="center"/>
        <w:rPr>
          <w:rFonts w:ascii="Cambria Math" w:eastAsia="Calibri" w:hAnsi="Cambria Math" w:cs="Times New Roman"/>
          <w:b/>
          <w:bCs/>
          <w:spacing w:val="-2"/>
          <w:szCs w:val="20"/>
        </w:rPr>
      </w:pPr>
      <w:r w:rsidRPr="00251DBF">
        <w:rPr>
          <w:rFonts w:ascii="Cambria Math" w:eastAsia="Calibri" w:hAnsi="Cambria Math" w:cs="Times New Roman"/>
          <w:b/>
          <w:bCs/>
          <w:spacing w:val="-2"/>
          <w:szCs w:val="20"/>
        </w:rPr>
        <w:t>ДОГОВОР-ОФЕРТА</w:t>
      </w:r>
    </w:p>
    <w:p w14:paraId="3B1D6E08" w14:textId="3F86C532" w:rsidR="00251DBF" w:rsidRPr="00251DBF" w:rsidRDefault="00251DBF" w:rsidP="00D465CB">
      <w:pPr>
        <w:spacing w:after="0" w:line="240" w:lineRule="auto"/>
        <w:jc w:val="center"/>
        <w:rPr>
          <w:rFonts w:ascii="Cambria Math" w:eastAsia="Calibri" w:hAnsi="Cambria Math" w:cs="Times New Roman"/>
          <w:spacing w:val="-2"/>
          <w:szCs w:val="20"/>
        </w:rPr>
      </w:pPr>
      <w:r w:rsidRPr="00251DBF">
        <w:rPr>
          <w:rFonts w:ascii="Cambria Math" w:eastAsia="Calibri" w:hAnsi="Cambria Math" w:cs="Times New Roman"/>
          <w:spacing w:val="-2"/>
          <w:szCs w:val="20"/>
        </w:rPr>
        <w:t>на оказание услуг</w:t>
      </w:r>
    </w:p>
    <w:p w14:paraId="7312F628" w14:textId="77777777" w:rsidR="00251DBF" w:rsidRPr="00251DBF" w:rsidRDefault="00251DBF" w:rsidP="00D465CB">
      <w:pPr>
        <w:spacing w:after="0" w:line="240" w:lineRule="auto"/>
        <w:jc w:val="center"/>
        <w:rPr>
          <w:rFonts w:ascii="Cambria Math" w:eastAsia="Calibri" w:hAnsi="Cambria Math" w:cs="Times New Roman"/>
          <w:b/>
          <w:bCs/>
          <w:spacing w:val="-2"/>
          <w:szCs w:val="20"/>
        </w:rPr>
      </w:pPr>
    </w:p>
    <w:p w14:paraId="397A40C9" w14:textId="77777777" w:rsidR="00251DBF" w:rsidRPr="00251DBF" w:rsidRDefault="00251DBF" w:rsidP="00D465CB">
      <w:pPr>
        <w:spacing w:after="0" w:line="240" w:lineRule="auto"/>
        <w:jc w:val="both"/>
        <w:rPr>
          <w:rFonts w:ascii="Cambria Math" w:eastAsia="Calibri" w:hAnsi="Cambria Math" w:cs="Times New Roman"/>
          <w:spacing w:val="-2"/>
        </w:rPr>
      </w:pPr>
      <w:r w:rsidRPr="00251DBF">
        <w:rPr>
          <w:rFonts w:ascii="Cambria Math" w:eastAsia="Calibri" w:hAnsi="Cambria Math" w:cs="Times New Roman"/>
          <w:spacing w:val="-2"/>
        </w:rPr>
        <w:t>ООО «Пангея» (далее – «Общество») предлагает заключить договор на условиях, указанных в настоящей оферте (далее – «Договор») любому юридическому лицу/индивидуальному предпринимателю (далее – «Клиент»), который акцептует его условия.</w:t>
      </w:r>
    </w:p>
    <w:p w14:paraId="22143A5C" w14:textId="77777777" w:rsidR="00251DBF" w:rsidRPr="00251DBF" w:rsidRDefault="00251DBF" w:rsidP="00D465CB">
      <w:pPr>
        <w:spacing w:after="0" w:line="240" w:lineRule="auto"/>
        <w:jc w:val="both"/>
        <w:rPr>
          <w:rFonts w:ascii="Cambria Math" w:eastAsia="Calibri" w:hAnsi="Cambria Math" w:cs="Times New Roman"/>
          <w:spacing w:val="-2"/>
          <w:szCs w:val="20"/>
        </w:rPr>
      </w:pPr>
      <w:r w:rsidRPr="00251DBF">
        <w:rPr>
          <w:rFonts w:ascii="Cambria Math" w:eastAsia="Calibri" w:hAnsi="Cambria Math" w:cs="Times New Roman"/>
          <w:spacing w:val="-2"/>
        </w:rPr>
        <w:t xml:space="preserve">Акцептом условий настоящего Договора признается подача </w:t>
      </w:r>
      <w:r w:rsidRPr="00251DBF">
        <w:rPr>
          <w:rFonts w:ascii="Cambria Math" w:eastAsia="Calibri" w:hAnsi="Cambria Math" w:cs="Times New Roman"/>
          <w:spacing w:val="-2"/>
          <w:szCs w:val="20"/>
        </w:rPr>
        <w:t>Клиентом заявления на присоединение к Договору.</w:t>
      </w:r>
    </w:p>
    <w:p w14:paraId="7D0F9F01"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ТЕРМИНЫ И ОПРЕДЕЛЕНИЯ</w:t>
      </w:r>
    </w:p>
    <w:p w14:paraId="5B53E36C" w14:textId="01059DB9" w:rsidR="00251DBF" w:rsidRPr="009704B2"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Сайт </w:t>
      </w:r>
      <w:r w:rsidRPr="00251DBF">
        <w:rPr>
          <w:rFonts w:ascii="Cambria Math" w:eastAsia="Times New Roman" w:hAnsi="Cambria Math" w:cs="Times New Roman"/>
          <w:spacing w:val="-2"/>
          <w:szCs w:val="20"/>
          <w:lang w:eastAsia="ru-RU"/>
        </w:rPr>
        <w:t xml:space="preserve">– сайт Общества </w:t>
      </w:r>
      <w:r w:rsidR="0076518F">
        <w:rPr>
          <w:rFonts w:ascii="Cambria Math" w:eastAsia="Times New Roman" w:hAnsi="Cambria Math" w:cs="Times New Roman"/>
          <w:spacing w:val="-2"/>
          <w:szCs w:val="20"/>
          <w:lang w:eastAsia="ru-RU"/>
        </w:rPr>
        <w:t xml:space="preserve">в сети Интернет </w:t>
      </w:r>
      <w:r w:rsidRPr="00251DBF">
        <w:rPr>
          <w:rFonts w:ascii="Cambria Math" w:eastAsia="Times New Roman" w:hAnsi="Cambria Math" w:cs="Times New Roman"/>
          <w:spacing w:val="-2"/>
          <w:szCs w:val="20"/>
          <w:lang w:eastAsia="ru-RU"/>
        </w:rPr>
        <w:t>по адресу:</w:t>
      </w:r>
      <w:r w:rsidR="0097612A" w:rsidRPr="0097612A">
        <w:rPr>
          <w:rFonts w:ascii="Cambria Math" w:eastAsia="Times New Roman" w:hAnsi="Cambria Math" w:cs="Times New Roman"/>
          <w:spacing w:val="-2"/>
          <w:szCs w:val="20"/>
          <w:lang w:eastAsia="ru-RU"/>
        </w:rPr>
        <w:t xml:space="preserve"> </w:t>
      </w:r>
      <w:hyperlink r:id="rId8" w:history="1">
        <w:r w:rsidR="0097612A" w:rsidRPr="00C071DB">
          <w:rPr>
            <w:rStyle w:val="a5"/>
            <w:rFonts w:ascii="Cambria Math" w:eastAsia="Times New Roman" w:hAnsi="Cambria Math" w:cs="Times New Roman"/>
            <w:spacing w:val="-2"/>
            <w:szCs w:val="20"/>
            <w:lang w:eastAsia="ru-RU"/>
          </w:rPr>
          <w:t>https://</w:t>
        </w:r>
        <w:r w:rsidR="0097612A" w:rsidRPr="00C071DB">
          <w:rPr>
            <w:rStyle w:val="a5"/>
            <w:rFonts w:ascii="Cambria Math" w:eastAsia="Times New Roman" w:hAnsi="Cambria Math" w:cs="Times New Roman"/>
            <w:spacing w:val="-2"/>
            <w:szCs w:val="20"/>
            <w:lang w:val="en-US" w:eastAsia="ru-RU"/>
          </w:rPr>
          <w:t>www</w:t>
        </w:r>
        <w:r w:rsidR="0097612A" w:rsidRPr="00C071DB">
          <w:rPr>
            <w:rStyle w:val="a5"/>
            <w:rFonts w:ascii="Cambria Math" w:eastAsia="Times New Roman" w:hAnsi="Cambria Math" w:cs="Times New Roman"/>
            <w:spacing w:val="-2"/>
            <w:szCs w:val="20"/>
            <w:lang w:eastAsia="ru-RU"/>
          </w:rPr>
          <w:t>.pangeyagroup.</w:t>
        </w:r>
        <w:r w:rsidR="0097612A" w:rsidRPr="00C071DB">
          <w:rPr>
            <w:rStyle w:val="a5"/>
            <w:rFonts w:ascii="Cambria Math" w:eastAsia="Times New Roman" w:hAnsi="Cambria Math" w:cs="Times New Roman"/>
            <w:spacing w:val="-2"/>
            <w:szCs w:val="20"/>
            <w:lang w:val="en-US" w:eastAsia="ru-RU"/>
          </w:rPr>
          <w:t>com</w:t>
        </w:r>
        <w:r w:rsidR="0097612A" w:rsidRPr="00C071DB">
          <w:rPr>
            <w:rStyle w:val="a5"/>
            <w:rFonts w:ascii="Cambria Math" w:eastAsia="Times New Roman" w:hAnsi="Cambria Math" w:cs="Times New Roman"/>
            <w:spacing w:val="-2"/>
            <w:szCs w:val="20"/>
            <w:lang w:eastAsia="ru-RU"/>
          </w:rPr>
          <w:t>/</w:t>
        </w:r>
      </w:hyperlink>
      <w:r w:rsidR="00267E90">
        <w:rPr>
          <w:rFonts w:ascii="Cambria Math" w:eastAsia="Times New Roman" w:hAnsi="Cambria Math" w:cs="Times New Roman"/>
          <w:spacing w:val="-2"/>
          <w:szCs w:val="20"/>
          <w:lang w:eastAsia="ru-RU"/>
        </w:rPr>
        <w:t>;</w:t>
      </w:r>
    </w:p>
    <w:p w14:paraId="777C7923" w14:textId="495B61BD" w:rsidR="009704B2" w:rsidRPr="0076518F" w:rsidRDefault="009704B2"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Pr>
          <w:rFonts w:ascii="Cambria Math" w:eastAsia="Times New Roman" w:hAnsi="Cambria Math" w:cs="Times New Roman"/>
          <w:b/>
          <w:bCs/>
          <w:spacing w:val="-2"/>
          <w:szCs w:val="20"/>
          <w:lang w:eastAsia="ru-RU"/>
        </w:rPr>
        <w:t xml:space="preserve">Договор – </w:t>
      </w:r>
      <w:r w:rsidRPr="009704B2">
        <w:rPr>
          <w:rFonts w:ascii="Cambria Math" w:eastAsia="Times New Roman" w:hAnsi="Cambria Math" w:cs="Times New Roman"/>
          <w:spacing w:val="-2"/>
          <w:szCs w:val="20"/>
          <w:lang w:eastAsia="ru-RU"/>
        </w:rPr>
        <w:t xml:space="preserve">настоящий договор (включая его изменения и дополнения, приложения, заявки, порядок оказания отдельных видов услуг, расценки (тарифы) и иные документы, в которых указано, что они являются неотъемлемой часть Договора), заключаемый между </w:t>
      </w:r>
      <w:r w:rsidR="00267E90">
        <w:rPr>
          <w:rFonts w:ascii="Cambria Math" w:eastAsia="Times New Roman" w:hAnsi="Cambria Math" w:cs="Times New Roman"/>
          <w:spacing w:val="-2"/>
          <w:szCs w:val="20"/>
          <w:lang w:eastAsia="ru-RU"/>
        </w:rPr>
        <w:t>Обществом</w:t>
      </w:r>
      <w:r w:rsidRPr="009704B2">
        <w:rPr>
          <w:rFonts w:ascii="Cambria Math" w:eastAsia="Times New Roman" w:hAnsi="Cambria Math" w:cs="Times New Roman"/>
          <w:spacing w:val="-2"/>
          <w:szCs w:val="20"/>
          <w:lang w:eastAsia="ru-RU"/>
        </w:rPr>
        <w:t xml:space="preserve"> и </w:t>
      </w:r>
      <w:r w:rsidR="00267E90">
        <w:rPr>
          <w:rFonts w:ascii="Cambria Math" w:eastAsia="Times New Roman" w:hAnsi="Cambria Math" w:cs="Times New Roman"/>
          <w:spacing w:val="-2"/>
          <w:szCs w:val="20"/>
          <w:lang w:eastAsia="ru-RU"/>
        </w:rPr>
        <w:t>Клиентом</w:t>
      </w:r>
      <w:r w:rsidRPr="009704B2">
        <w:rPr>
          <w:rFonts w:ascii="Cambria Math" w:eastAsia="Times New Roman" w:hAnsi="Cambria Math" w:cs="Times New Roman"/>
          <w:spacing w:val="-2"/>
          <w:szCs w:val="20"/>
          <w:lang w:eastAsia="ru-RU"/>
        </w:rPr>
        <w:t xml:space="preserve"> путем принятия </w:t>
      </w:r>
      <w:r w:rsidR="00267E90">
        <w:rPr>
          <w:rFonts w:ascii="Cambria Math" w:eastAsia="Times New Roman" w:hAnsi="Cambria Math" w:cs="Times New Roman"/>
          <w:spacing w:val="-2"/>
          <w:szCs w:val="20"/>
          <w:lang w:eastAsia="ru-RU"/>
        </w:rPr>
        <w:t>Клиентом</w:t>
      </w:r>
      <w:r w:rsidRPr="009704B2">
        <w:rPr>
          <w:rFonts w:ascii="Cambria Math" w:eastAsia="Times New Roman" w:hAnsi="Cambria Math" w:cs="Times New Roman"/>
          <w:spacing w:val="-2"/>
          <w:szCs w:val="20"/>
          <w:lang w:eastAsia="ru-RU"/>
        </w:rPr>
        <w:t xml:space="preserve"> условий настоящего Договора (акцепта). Договор представляет собой публичную оферту для </w:t>
      </w:r>
      <w:r w:rsidR="00267E90">
        <w:rPr>
          <w:rFonts w:ascii="Cambria Math" w:eastAsia="Times New Roman" w:hAnsi="Cambria Math" w:cs="Times New Roman"/>
          <w:spacing w:val="-2"/>
          <w:szCs w:val="20"/>
          <w:lang w:eastAsia="ru-RU"/>
        </w:rPr>
        <w:t>Клиентов</w:t>
      </w:r>
      <w:r w:rsidRPr="009704B2">
        <w:rPr>
          <w:rFonts w:ascii="Cambria Math" w:eastAsia="Times New Roman" w:hAnsi="Cambria Math" w:cs="Times New Roman"/>
          <w:spacing w:val="-2"/>
          <w:szCs w:val="20"/>
          <w:lang w:eastAsia="ru-RU"/>
        </w:rPr>
        <w:t xml:space="preserve">, текст которой опубликован на </w:t>
      </w:r>
      <w:hyperlink r:id="rId9" w:history="1">
        <w:r w:rsidR="00267E90" w:rsidRPr="00AE57C2">
          <w:rPr>
            <w:rStyle w:val="a5"/>
            <w:rFonts w:ascii="Cambria Math" w:eastAsia="Times New Roman" w:hAnsi="Cambria Math" w:cs="Times New Roman"/>
            <w:spacing w:val="-2"/>
            <w:szCs w:val="20"/>
            <w:lang w:eastAsia="ru-RU"/>
          </w:rPr>
          <w:t>https://www.</w:t>
        </w:r>
        <w:r w:rsidR="001873F3">
          <w:rPr>
            <w:rStyle w:val="a5"/>
            <w:rFonts w:ascii="Cambria Math" w:eastAsia="Times New Roman" w:hAnsi="Cambria Math" w:cs="Times New Roman"/>
            <w:spacing w:val="-2"/>
            <w:szCs w:val="20"/>
            <w:lang w:eastAsia="ru-RU"/>
          </w:rPr>
          <w:t>pangeyagroup.com</w:t>
        </w:r>
        <w:r w:rsidR="00267E90" w:rsidRPr="00AE57C2">
          <w:rPr>
            <w:rStyle w:val="a5"/>
            <w:rFonts w:ascii="Cambria Math" w:eastAsia="Times New Roman" w:hAnsi="Cambria Math" w:cs="Times New Roman"/>
            <w:spacing w:val="-2"/>
            <w:szCs w:val="20"/>
            <w:lang w:eastAsia="ru-RU"/>
          </w:rPr>
          <w:t>/</w:t>
        </w:r>
      </w:hyperlink>
      <w:r w:rsidR="00267E90">
        <w:rPr>
          <w:rFonts w:ascii="Cambria Math" w:eastAsia="Times New Roman" w:hAnsi="Cambria Math" w:cs="Times New Roman"/>
          <w:spacing w:val="-2"/>
          <w:szCs w:val="20"/>
          <w:lang w:eastAsia="ru-RU"/>
        </w:rPr>
        <w:t xml:space="preserve">; </w:t>
      </w:r>
    </w:p>
    <w:p w14:paraId="6A7F96BE" w14:textId="05F80EC9" w:rsidR="0076518F" w:rsidRPr="00783397" w:rsidRDefault="0076518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Pr>
          <w:rFonts w:ascii="Cambria Math" w:eastAsia="Times New Roman" w:hAnsi="Cambria Math" w:cs="Times New Roman"/>
          <w:b/>
          <w:bCs/>
          <w:spacing w:val="-2"/>
          <w:szCs w:val="20"/>
          <w:lang w:eastAsia="ru-RU"/>
        </w:rPr>
        <w:t xml:space="preserve">Клиент – </w:t>
      </w:r>
      <w:r w:rsidR="009704B2" w:rsidRPr="009704B2">
        <w:rPr>
          <w:rFonts w:ascii="Cambria Math" w:eastAsia="Times New Roman" w:hAnsi="Cambria Math" w:cs="Times New Roman"/>
          <w:spacing w:val="-2"/>
          <w:szCs w:val="20"/>
          <w:lang w:eastAsia="ru-RU"/>
        </w:rPr>
        <w:t>юридическое лицо или индивидуальный предприниматель, имеющее (</w:t>
      </w:r>
      <w:proofErr w:type="spellStart"/>
      <w:r w:rsidR="009704B2" w:rsidRPr="009704B2">
        <w:rPr>
          <w:rFonts w:ascii="Cambria Math" w:eastAsia="Times New Roman" w:hAnsi="Cambria Math" w:cs="Times New Roman"/>
          <w:spacing w:val="-2"/>
          <w:szCs w:val="20"/>
          <w:lang w:eastAsia="ru-RU"/>
        </w:rPr>
        <w:t>ий</w:t>
      </w:r>
      <w:proofErr w:type="spellEnd"/>
      <w:r w:rsidR="009704B2" w:rsidRPr="009704B2">
        <w:rPr>
          <w:rFonts w:ascii="Cambria Math" w:eastAsia="Times New Roman" w:hAnsi="Cambria Math" w:cs="Times New Roman"/>
          <w:spacing w:val="-2"/>
          <w:szCs w:val="20"/>
          <w:lang w:eastAsia="ru-RU"/>
        </w:rPr>
        <w:t>) предусмотренную законодательством регистрацию и осуществляющее (</w:t>
      </w:r>
      <w:proofErr w:type="spellStart"/>
      <w:r w:rsidR="009704B2" w:rsidRPr="009704B2">
        <w:rPr>
          <w:rFonts w:ascii="Cambria Math" w:eastAsia="Times New Roman" w:hAnsi="Cambria Math" w:cs="Times New Roman"/>
          <w:spacing w:val="-2"/>
          <w:szCs w:val="20"/>
          <w:lang w:eastAsia="ru-RU"/>
        </w:rPr>
        <w:t>ий</w:t>
      </w:r>
      <w:proofErr w:type="spellEnd"/>
      <w:r w:rsidR="009704B2" w:rsidRPr="009704B2">
        <w:rPr>
          <w:rFonts w:ascii="Cambria Math" w:eastAsia="Times New Roman" w:hAnsi="Cambria Math" w:cs="Times New Roman"/>
          <w:spacing w:val="-2"/>
          <w:szCs w:val="20"/>
          <w:lang w:eastAsia="ru-RU"/>
        </w:rPr>
        <w:t>) деятельность по реализации товаров покупателям через площадку в сети Интернет, в том числе через Маркетплейс, на основании соглашений, заключаемых им с владельцем площадки и/или покупателем, либо желающее осуществлять такую деятельность, и соответствующее требованиям законодательства и Маркетплейса.</w:t>
      </w:r>
    </w:p>
    <w:p w14:paraId="19719C1F" w14:textId="77777777" w:rsidR="00783397" w:rsidRPr="00267E90" w:rsidRDefault="00783397" w:rsidP="00783397">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Товар </w:t>
      </w:r>
      <w:r w:rsidRPr="00251DBF">
        <w:rPr>
          <w:rFonts w:ascii="Cambria Math" w:eastAsia="Times New Roman" w:hAnsi="Cambria Math" w:cs="Times New Roman"/>
          <w:spacing w:val="-2"/>
          <w:szCs w:val="20"/>
          <w:lang w:eastAsia="ru-RU"/>
        </w:rPr>
        <w:t>– имущество Клиента для передачи на склад Маркетплейса либо на иной согласованный в Заявке склад;</w:t>
      </w:r>
    </w:p>
    <w:p w14:paraId="367F0EC7" w14:textId="77777777" w:rsidR="00783397" w:rsidRPr="00251DBF" w:rsidRDefault="00783397" w:rsidP="00783397">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67E90">
        <w:rPr>
          <w:rFonts w:ascii="Cambria Math" w:eastAsia="Times New Roman" w:hAnsi="Cambria Math" w:cs="Times New Roman"/>
          <w:b/>
          <w:bCs/>
          <w:spacing w:val="-2"/>
          <w:szCs w:val="20"/>
          <w:lang w:eastAsia="ru-RU"/>
        </w:rPr>
        <w:t xml:space="preserve">Карточка товара </w:t>
      </w:r>
      <w:r w:rsidRPr="00251DBF">
        <w:rPr>
          <w:rFonts w:ascii="Cambria Math" w:eastAsia="Times New Roman" w:hAnsi="Cambria Math" w:cs="Times New Roman"/>
          <w:spacing w:val="-2"/>
          <w:szCs w:val="20"/>
          <w:lang w:eastAsia="ru-RU"/>
        </w:rPr>
        <w:t>–</w:t>
      </w:r>
      <w:r w:rsidRPr="00267E90">
        <w:rPr>
          <w:rFonts w:ascii="Cambria Math" w:eastAsia="Times New Roman" w:hAnsi="Cambria Math" w:cs="Times New Roman"/>
          <w:b/>
          <w:bCs/>
          <w:spacing w:val="-2"/>
          <w:szCs w:val="20"/>
          <w:lang w:eastAsia="ru-RU"/>
        </w:rPr>
        <w:t xml:space="preserve"> </w:t>
      </w:r>
      <w:r w:rsidRPr="00267E90">
        <w:rPr>
          <w:rFonts w:ascii="Cambria Math" w:eastAsia="Times New Roman" w:hAnsi="Cambria Math" w:cs="Times New Roman"/>
          <w:spacing w:val="-2"/>
          <w:szCs w:val="20"/>
          <w:lang w:eastAsia="ru-RU"/>
        </w:rPr>
        <w:t xml:space="preserve">совокупность информации о товаре </w:t>
      </w:r>
      <w:r>
        <w:rPr>
          <w:rFonts w:ascii="Cambria Math" w:eastAsia="Times New Roman" w:hAnsi="Cambria Math" w:cs="Times New Roman"/>
          <w:spacing w:val="-2"/>
          <w:szCs w:val="20"/>
          <w:lang w:eastAsia="ru-RU"/>
        </w:rPr>
        <w:t>Клиента</w:t>
      </w:r>
      <w:r w:rsidRPr="00267E90">
        <w:rPr>
          <w:rFonts w:ascii="Cambria Math" w:eastAsia="Times New Roman" w:hAnsi="Cambria Math" w:cs="Times New Roman"/>
          <w:spacing w:val="-2"/>
          <w:szCs w:val="20"/>
          <w:lang w:eastAsia="ru-RU"/>
        </w:rPr>
        <w:t xml:space="preserve"> (включая изображение товара, описание его характеристик, цену, условия продажи и иные сведения), размещаемая на Маркетплейсе в соответствии с требованиями последнего</w:t>
      </w:r>
      <w:r>
        <w:rPr>
          <w:rFonts w:ascii="Cambria Math" w:eastAsia="Times New Roman" w:hAnsi="Cambria Math" w:cs="Times New Roman"/>
          <w:spacing w:val="-2"/>
          <w:szCs w:val="20"/>
          <w:lang w:eastAsia="ru-RU"/>
        </w:rPr>
        <w:t>;</w:t>
      </w:r>
    </w:p>
    <w:p w14:paraId="42B52A76" w14:textId="77777777" w:rsidR="00267E90" w:rsidRPr="00267E90"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Услуги </w:t>
      </w:r>
      <w:r w:rsidRPr="00251DBF">
        <w:rPr>
          <w:rFonts w:ascii="Cambria Math" w:eastAsia="Times New Roman" w:hAnsi="Cambria Math" w:cs="Times New Roman"/>
          <w:spacing w:val="-2"/>
          <w:szCs w:val="20"/>
          <w:lang w:eastAsia="ru-RU"/>
        </w:rPr>
        <w:t xml:space="preserve">– </w:t>
      </w:r>
      <w:r w:rsidR="0076518F">
        <w:rPr>
          <w:rFonts w:ascii="Cambria Math" w:eastAsia="Times New Roman" w:hAnsi="Cambria Math" w:cs="Times New Roman"/>
          <w:spacing w:val="-2"/>
          <w:szCs w:val="20"/>
          <w:lang w:eastAsia="ru-RU"/>
        </w:rPr>
        <w:t>услуги Общества по поддержке деятельности Клиента через Маркетплейсы</w:t>
      </w:r>
      <w:r w:rsidR="00267E90">
        <w:rPr>
          <w:rFonts w:ascii="Cambria Math" w:eastAsia="Times New Roman" w:hAnsi="Cambria Math" w:cs="Times New Roman"/>
          <w:spacing w:val="-2"/>
          <w:szCs w:val="20"/>
          <w:lang w:eastAsia="ru-RU"/>
        </w:rPr>
        <w:t>, в том числе, но не ограничиваясь:</w:t>
      </w:r>
    </w:p>
    <w:p w14:paraId="3C487C07" w14:textId="694DFCD4" w:rsidR="00251DBF" w:rsidRDefault="00267E90" w:rsidP="00303D91">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303D91">
        <w:rPr>
          <w:rFonts w:ascii="Cambria Math" w:eastAsia="Times New Roman" w:hAnsi="Cambria Math" w:cs="Times New Roman"/>
          <w:spacing w:val="-2"/>
          <w:szCs w:val="20"/>
          <w:lang w:eastAsia="ru-RU"/>
        </w:rPr>
        <w:t xml:space="preserve"> </w:t>
      </w:r>
      <w:r w:rsidRPr="00267E90">
        <w:rPr>
          <w:rFonts w:ascii="Cambria Math" w:eastAsia="Times New Roman" w:hAnsi="Cambria Math" w:cs="Times New Roman"/>
          <w:spacing w:val="-2"/>
          <w:szCs w:val="20"/>
          <w:lang w:eastAsia="ru-RU"/>
        </w:rPr>
        <w:t xml:space="preserve">помощь </w:t>
      </w:r>
      <w:r>
        <w:rPr>
          <w:rFonts w:ascii="Cambria Math" w:eastAsia="Times New Roman" w:hAnsi="Cambria Math" w:cs="Times New Roman"/>
          <w:spacing w:val="-2"/>
          <w:szCs w:val="20"/>
          <w:lang w:eastAsia="ru-RU"/>
        </w:rPr>
        <w:t>Клиенту</w:t>
      </w:r>
      <w:r w:rsidRPr="00267E90">
        <w:rPr>
          <w:rFonts w:ascii="Cambria Math" w:eastAsia="Times New Roman" w:hAnsi="Cambria Math" w:cs="Times New Roman"/>
          <w:spacing w:val="-2"/>
          <w:szCs w:val="20"/>
          <w:lang w:eastAsia="ru-RU"/>
        </w:rPr>
        <w:t xml:space="preserve"> с регистрацией на платформе Маркетплейса («подключение к Маркетплейсу»)</w:t>
      </w:r>
      <w:r w:rsidR="00251DBF" w:rsidRPr="00267E90">
        <w:rPr>
          <w:rFonts w:ascii="Cambria Math" w:eastAsia="Times New Roman" w:hAnsi="Cambria Math" w:cs="Times New Roman"/>
          <w:spacing w:val="-2"/>
          <w:szCs w:val="20"/>
          <w:lang w:eastAsia="ru-RU"/>
        </w:rPr>
        <w:t>;</w:t>
      </w:r>
    </w:p>
    <w:p w14:paraId="6FE93438" w14:textId="114BC24F" w:rsidR="00267E90" w:rsidRDefault="00267E90" w:rsidP="00303D91">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 xml:space="preserve"> заведение («загрузка»</w:t>
      </w:r>
      <w:r w:rsidR="00303D91">
        <w:rPr>
          <w:rFonts w:ascii="Cambria Math" w:eastAsia="Times New Roman" w:hAnsi="Cambria Math" w:cs="Times New Roman"/>
          <w:spacing w:val="-2"/>
          <w:szCs w:val="20"/>
          <w:lang w:eastAsia="ru-RU"/>
        </w:rPr>
        <w:t>) Карточек товаров;</w:t>
      </w:r>
    </w:p>
    <w:p w14:paraId="47F2D5AC" w14:textId="49E93873" w:rsidR="00303D91" w:rsidRDefault="00783397" w:rsidP="00303D91">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обновление Карточек товаров, загруженных Обществом в рамках оказания Услуг;</w:t>
      </w:r>
    </w:p>
    <w:p w14:paraId="75C037B0" w14:textId="1EFC1A0C" w:rsidR="00783397" w:rsidRDefault="00783397" w:rsidP="00783397">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 xml:space="preserve">подготовка («выгрузка») отчетов по продажам </w:t>
      </w:r>
      <w:r w:rsidRPr="00783397">
        <w:rPr>
          <w:rFonts w:ascii="Cambria Math" w:eastAsia="Times New Roman" w:hAnsi="Cambria Math" w:cs="Times New Roman"/>
          <w:spacing w:val="-2"/>
          <w:szCs w:val="20"/>
          <w:lang w:eastAsia="ru-RU"/>
        </w:rPr>
        <w:t>в количественном и денежном выражении на основе данных, имеющихся на платформе Маркетплейса</w:t>
      </w:r>
      <w:r>
        <w:rPr>
          <w:rFonts w:ascii="Cambria Math" w:eastAsia="Times New Roman" w:hAnsi="Cambria Math" w:cs="Times New Roman"/>
          <w:spacing w:val="-2"/>
          <w:szCs w:val="20"/>
          <w:lang w:eastAsia="ru-RU"/>
        </w:rPr>
        <w:t>.</w:t>
      </w:r>
    </w:p>
    <w:p w14:paraId="48800FBB" w14:textId="1F118076" w:rsidR="00783397" w:rsidRPr="00783397" w:rsidRDefault="00783397" w:rsidP="00783397">
      <w:pPr>
        <w:spacing w:before="120" w:after="120" w:line="240" w:lineRule="auto"/>
        <w:ind w:left="567"/>
        <w:contextualSpacing/>
        <w:jc w:val="both"/>
        <w:rPr>
          <w:rFonts w:ascii="Cambria Math" w:eastAsia="Times New Roman" w:hAnsi="Cambria Math" w:cs="Times New Roman"/>
          <w:spacing w:val="-2"/>
          <w:szCs w:val="20"/>
          <w:lang w:eastAsia="ru-RU"/>
        </w:rPr>
      </w:pPr>
      <w:r w:rsidRPr="00054905">
        <w:rPr>
          <w:rFonts w:ascii="Cambria Math" w:eastAsia="Times New Roman" w:hAnsi="Cambria Math" w:cs="Times New Roman"/>
          <w:spacing w:val="-2"/>
          <w:szCs w:val="20"/>
          <w:lang w:eastAsia="ru-RU"/>
        </w:rPr>
        <w:t>Оказание иных услуг, не перечисленных в настоящем пункте, возможно на условиях, согласованных в приложениях (дополнительных Заявках), составляемых в порядке, указанном в Договоре.</w:t>
      </w:r>
    </w:p>
    <w:p w14:paraId="43CAF18F"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Заявка </w:t>
      </w:r>
      <w:r w:rsidRPr="00251DBF">
        <w:rPr>
          <w:rFonts w:ascii="Cambria Math" w:eastAsia="Times New Roman" w:hAnsi="Cambria Math" w:cs="Times New Roman"/>
          <w:spacing w:val="-2"/>
          <w:szCs w:val="20"/>
          <w:lang w:eastAsia="ru-RU"/>
        </w:rPr>
        <w:t>– обращение Клиента к Обществу за услугами;</w:t>
      </w:r>
    </w:p>
    <w:p w14:paraId="5BA1CCB2"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b/>
          <w:bCs/>
          <w:spacing w:val="-2"/>
          <w:szCs w:val="20"/>
          <w:lang w:eastAsia="ru-RU"/>
        </w:rPr>
        <w:t xml:space="preserve">Перевозчик </w:t>
      </w:r>
      <w:r w:rsidRPr="00251DBF">
        <w:rPr>
          <w:rFonts w:ascii="Cambria Math" w:eastAsia="Times New Roman" w:hAnsi="Cambria Math" w:cs="Times New Roman"/>
          <w:spacing w:val="-2"/>
          <w:szCs w:val="20"/>
          <w:lang w:eastAsia="ru-RU"/>
        </w:rPr>
        <w:t>– третье лицо, которое Общество привлекает к оказанию услуг по Заявкам;</w:t>
      </w:r>
    </w:p>
    <w:p w14:paraId="6936A905" w14:textId="7D607A2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Маркетплейс </w:t>
      </w:r>
      <w:r w:rsidRPr="00251DBF">
        <w:rPr>
          <w:rFonts w:ascii="Cambria Math" w:eastAsia="Times New Roman" w:hAnsi="Cambria Math" w:cs="Times New Roman"/>
          <w:spacing w:val="-2"/>
          <w:szCs w:val="20"/>
          <w:lang w:eastAsia="ru-RU"/>
        </w:rPr>
        <w:t xml:space="preserve">– </w:t>
      </w:r>
      <w:r w:rsidR="0076518F" w:rsidRPr="0076518F">
        <w:rPr>
          <w:rFonts w:ascii="Cambria Math" w:eastAsia="Times New Roman" w:hAnsi="Cambria Math" w:cs="Times New Roman"/>
          <w:spacing w:val="-2"/>
          <w:szCs w:val="20"/>
          <w:lang w:eastAsia="ru-RU"/>
        </w:rPr>
        <w:t xml:space="preserve">площадка в сети Интернет (интернет-магазин), функционирующая посредством платформы (информационной системы), разработанной ее владельцем и </w:t>
      </w:r>
      <w:r w:rsidR="0076518F" w:rsidRPr="0076518F">
        <w:rPr>
          <w:rFonts w:ascii="Cambria Math" w:eastAsia="Times New Roman" w:hAnsi="Cambria Math" w:cs="Times New Roman"/>
          <w:spacing w:val="-2"/>
          <w:szCs w:val="20"/>
          <w:lang w:eastAsia="ru-RU"/>
        </w:rPr>
        <w:lastRenderedPageBreak/>
        <w:t xml:space="preserve">позволяющей </w:t>
      </w:r>
      <w:r w:rsidR="0076518F">
        <w:rPr>
          <w:rFonts w:ascii="Cambria Math" w:eastAsia="Times New Roman" w:hAnsi="Cambria Math" w:cs="Times New Roman"/>
          <w:spacing w:val="-2"/>
          <w:szCs w:val="20"/>
          <w:lang w:eastAsia="ru-RU"/>
        </w:rPr>
        <w:t>Клиентам</w:t>
      </w:r>
      <w:r w:rsidR="0076518F" w:rsidRPr="0076518F">
        <w:rPr>
          <w:rFonts w:ascii="Cambria Math" w:eastAsia="Times New Roman" w:hAnsi="Cambria Math" w:cs="Times New Roman"/>
          <w:spacing w:val="-2"/>
          <w:szCs w:val="20"/>
          <w:lang w:eastAsia="ru-RU"/>
        </w:rPr>
        <w:t xml:space="preserve"> реализовывать свои товары, а покупателям приобретать такие товары через взаимодействие на платформе. Перечень Маркетплейсов, в отношении которых </w:t>
      </w:r>
      <w:r w:rsidR="0076518F">
        <w:rPr>
          <w:rFonts w:ascii="Cambria Math" w:eastAsia="Times New Roman" w:hAnsi="Cambria Math" w:cs="Times New Roman"/>
          <w:spacing w:val="-2"/>
          <w:szCs w:val="20"/>
          <w:lang w:eastAsia="ru-RU"/>
        </w:rPr>
        <w:t>Общество</w:t>
      </w:r>
      <w:r w:rsidR="0076518F" w:rsidRPr="0076518F">
        <w:rPr>
          <w:rFonts w:ascii="Cambria Math" w:eastAsia="Times New Roman" w:hAnsi="Cambria Math" w:cs="Times New Roman"/>
          <w:spacing w:val="-2"/>
          <w:szCs w:val="20"/>
          <w:lang w:eastAsia="ru-RU"/>
        </w:rPr>
        <w:t xml:space="preserve"> оказывает Услуги по Договору, указывается на </w:t>
      </w:r>
      <w:r w:rsidR="0076518F">
        <w:rPr>
          <w:rFonts w:ascii="Cambria Math" w:eastAsia="Times New Roman" w:hAnsi="Cambria Math" w:cs="Times New Roman"/>
          <w:spacing w:val="-2"/>
          <w:szCs w:val="20"/>
          <w:lang w:eastAsia="ru-RU"/>
        </w:rPr>
        <w:t>Сайте</w:t>
      </w:r>
      <w:r w:rsidRPr="00251DBF">
        <w:rPr>
          <w:rFonts w:ascii="Cambria Math" w:eastAsia="Times New Roman" w:hAnsi="Cambria Math" w:cs="Times New Roman"/>
          <w:spacing w:val="-2"/>
          <w:szCs w:val="20"/>
          <w:lang w:eastAsia="ru-RU"/>
        </w:rPr>
        <w:t>;</w:t>
      </w:r>
    </w:p>
    <w:p w14:paraId="04E05DA7" w14:textId="4121ECC6"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 xml:space="preserve">Менеджер </w:t>
      </w:r>
      <w:r w:rsidRPr="00251DBF">
        <w:rPr>
          <w:rFonts w:ascii="Cambria Math" w:eastAsia="Times New Roman" w:hAnsi="Cambria Math" w:cs="Times New Roman"/>
          <w:spacing w:val="-2"/>
          <w:szCs w:val="20"/>
          <w:lang w:eastAsia="ru-RU"/>
        </w:rPr>
        <w:t>– уполномоченный сотрудник Общества, который использует электронную почту с доменным именем @</w:t>
      </w:r>
      <w:r w:rsidR="001873F3">
        <w:rPr>
          <w:rFonts w:ascii="Cambria Math" w:eastAsia="Times New Roman" w:hAnsi="Cambria Math" w:cs="Times New Roman"/>
          <w:spacing w:val="-2"/>
          <w:szCs w:val="20"/>
          <w:lang w:eastAsia="ru-RU"/>
        </w:rPr>
        <w:t>pangeyagroup.com</w:t>
      </w:r>
      <w:r w:rsidRPr="00251DBF">
        <w:rPr>
          <w:rFonts w:ascii="Cambria Math" w:eastAsia="Times New Roman" w:hAnsi="Cambria Math" w:cs="Times New Roman"/>
          <w:spacing w:val="-2"/>
          <w:szCs w:val="20"/>
          <w:lang w:eastAsia="ru-RU"/>
        </w:rPr>
        <w:t>.</w:t>
      </w:r>
    </w:p>
    <w:p w14:paraId="2E7571C3"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b/>
          <w:bCs/>
          <w:spacing w:val="-2"/>
          <w:szCs w:val="20"/>
          <w:lang w:eastAsia="ru-RU"/>
        </w:rPr>
      </w:pPr>
    </w:p>
    <w:p w14:paraId="6A9A121D"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ПРЕДМЕТ</w:t>
      </w:r>
    </w:p>
    <w:p w14:paraId="33B5DF4B" w14:textId="7ADC663B"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 xml:space="preserve">Общество обязуется </w:t>
      </w:r>
      <w:r w:rsidR="00267E90" w:rsidRPr="00267E90">
        <w:rPr>
          <w:rFonts w:ascii="Cambria Math" w:eastAsia="Times New Roman" w:hAnsi="Cambria Math" w:cs="Times New Roman"/>
          <w:spacing w:val="-2"/>
          <w:szCs w:val="20"/>
          <w:lang w:eastAsia="ru-RU"/>
        </w:rPr>
        <w:t xml:space="preserve">оказывать </w:t>
      </w:r>
      <w:r w:rsidR="00267E90">
        <w:rPr>
          <w:rFonts w:ascii="Cambria Math" w:eastAsia="Times New Roman" w:hAnsi="Cambria Math" w:cs="Times New Roman"/>
          <w:spacing w:val="-2"/>
          <w:szCs w:val="20"/>
          <w:lang w:eastAsia="ru-RU"/>
        </w:rPr>
        <w:t>Клиенту Услуги в соответствии с Заявками и настоящим Договором, а Клиент – принимать и оплачивать оказанные Услуги по расценкам Клиента.</w:t>
      </w:r>
    </w:p>
    <w:p w14:paraId="63440447"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4365154C" w14:textId="77777777" w:rsidR="00251DBF" w:rsidRPr="00CB77A3"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CB77A3">
        <w:rPr>
          <w:rFonts w:ascii="Cambria Math" w:eastAsia="Times New Roman" w:hAnsi="Cambria Math" w:cs="Times New Roman"/>
          <w:b/>
          <w:bCs/>
          <w:spacing w:val="-2"/>
          <w:szCs w:val="20"/>
          <w:lang w:eastAsia="ru-RU"/>
        </w:rPr>
        <w:t>ПОРЯДОК АКЦЕПТА ДОГОВОРА</w:t>
      </w:r>
    </w:p>
    <w:p w14:paraId="17EEE7F8" w14:textId="40D4D8F5" w:rsidR="00251DBF" w:rsidRPr="00CB77A3"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При первом обращении к Обществу Клиент направляет на электронную почту Менеджера заполненное и подписанное со своей стороны заявление на присоединение к Договору по форме Приложения №1 к Договору (далее – «Заявление»)</w:t>
      </w:r>
      <w:r w:rsidR="00054905" w:rsidRPr="00CB77A3">
        <w:rPr>
          <w:rFonts w:ascii="Cambria Math" w:eastAsia="Times New Roman" w:hAnsi="Cambria Math" w:cs="Times New Roman"/>
          <w:spacing w:val="-2"/>
          <w:szCs w:val="20"/>
          <w:lang w:eastAsia="ru-RU"/>
        </w:rPr>
        <w:t xml:space="preserve"> либо путем выполнения действий, подтверждающих согласие с Договором (оплата Услуг или начало пользования Услугами).</w:t>
      </w:r>
    </w:p>
    <w:p w14:paraId="2D46906A" w14:textId="7EADBEE6" w:rsidR="007B578D" w:rsidRDefault="00251DBF" w:rsidP="007B578D">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 xml:space="preserve">Клиент </w:t>
      </w:r>
      <w:r w:rsidR="00652DF4">
        <w:rPr>
          <w:rFonts w:ascii="Cambria Math" w:eastAsia="Times New Roman" w:hAnsi="Cambria Math" w:cs="Times New Roman"/>
          <w:spacing w:val="-2"/>
          <w:szCs w:val="20"/>
          <w:lang w:eastAsia="ru-RU"/>
        </w:rPr>
        <w:t>заверяет</w:t>
      </w:r>
      <w:r w:rsidRPr="00251DBF">
        <w:rPr>
          <w:rFonts w:ascii="Cambria Math" w:eastAsia="Times New Roman" w:hAnsi="Cambria Math" w:cs="Times New Roman"/>
          <w:spacing w:val="-2"/>
          <w:szCs w:val="20"/>
          <w:lang w:eastAsia="ru-RU"/>
        </w:rPr>
        <w:t xml:space="preserve"> достоверность </w:t>
      </w:r>
      <w:r w:rsidR="00652DF4">
        <w:rPr>
          <w:rFonts w:ascii="Cambria Math" w:eastAsia="Times New Roman" w:hAnsi="Cambria Math" w:cs="Times New Roman"/>
          <w:spacing w:val="-2"/>
          <w:szCs w:val="20"/>
          <w:lang w:eastAsia="ru-RU"/>
        </w:rPr>
        <w:t xml:space="preserve">и полноту </w:t>
      </w:r>
      <w:r w:rsidRPr="00251DBF">
        <w:rPr>
          <w:rFonts w:ascii="Cambria Math" w:eastAsia="Times New Roman" w:hAnsi="Cambria Math" w:cs="Times New Roman"/>
          <w:spacing w:val="-2"/>
          <w:szCs w:val="20"/>
          <w:lang w:eastAsia="ru-RU"/>
        </w:rPr>
        <w:t>указанных в Заявлении сведений, а также наличие у отправителя необходимых полномочий по подаче Заявления.</w:t>
      </w:r>
      <w:r w:rsidR="007B578D">
        <w:rPr>
          <w:rFonts w:ascii="Cambria Math" w:eastAsia="Times New Roman" w:hAnsi="Cambria Math" w:cs="Times New Roman"/>
          <w:spacing w:val="-2"/>
          <w:szCs w:val="20"/>
          <w:lang w:eastAsia="ru-RU"/>
        </w:rPr>
        <w:t xml:space="preserve"> </w:t>
      </w:r>
      <w:r w:rsidR="007B578D" w:rsidRPr="007B578D">
        <w:rPr>
          <w:rFonts w:ascii="Cambria Math" w:eastAsia="Times New Roman" w:hAnsi="Cambria Math" w:cs="Times New Roman"/>
          <w:spacing w:val="-2"/>
          <w:szCs w:val="20"/>
          <w:lang w:eastAsia="ru-RU"/>
        </w:rPr>
        <w:t xml:space="preserve">В случае указания неполных, неточных, недостоверных данных </w:t>
      </w:r>
      <w:r w:rsidR="007B578D">
        <w:rPr>
          <w:rFonts w:ascii="Cambria Math" w:eastAsia="Times New Roman" w:hAnsi="Cambria Math" w:cs="Times New Roman"/>
          <w:spacing w:val="-2"/>
          <w:szCs w:val="20"/>
          <w:lang w:eastAsia="ru-RU"/>
        </w:rPr>
        <w:t>Общество</w:t>
      </w:r>
      <w:r w:rsidR="007B578D" w:rsidRPr="007B578D">
        <w:rPr>
          <w:rFonts w:ascii="Cambria Math" w:eastAsia="Times New Roman" w:hAnsi="Cambria Math" w:cs="Times New Roman"/>
          <w:spacing w:val="-2"/>
          <w:szCs w:val="20"/>
          <w:lang w:eastAsia="ru-RU"/>
        </w:rPr>
        <w:t xml:space="preserve"> не несет ответственности за ненадлежащее оказание услуг, а </w:t>
      </w:r>
      <w:r w:rsidR="007B578D">
        <w:rPr>
          <w:rFonts w:ascii="Cambria Math" w:eastAsia="Times New Roman" w:hAnsi="Cambria Math" w:cs="Times New Roman"/>
          <w:spacing w:val="-2"/>
          <w:szCs w:val="20"/>
          <w:lang w:eastAsia="ru-RU"/>
        </w:rPr>
        <w:t>Клиент</w:t>
      </w:r>
      <w:r w:rsidR="007B578D" w:rsidRPr="007B578D">
        <w:rPr>
          <w:rFonts w:ascii="Cambria Math" w:eastAsia="Times New Roman" w:hAnsi="Cambria Math" w:cs="Times New Roman"/>
          <w:spacing w:val="-2"/>
          <w:szCs w:val="20"/>
          <w:lang w:eastAsia="ru-RU"/>
        </w:rPr>
        <w:t xml:space="preserve"> не вправе предъявлять претензии </w:t>
      </w:r>
      <w:r w:rsidR="007B578D">
        <w:rPr>
          <w:rFonts w:ascii="Cambria Math" w:eastAsia="Times New Roman" w:hAnsi="Cambria Math" w:cs="Times New Roman"/>
          <w:spacing w:val="-2"/>
          <w:szCs w:val="20"/>
          <w:lang w:eastAsia="ru-RU"/>
        </w:rPr>
        <w:t>Обществу</w:t>
      </w:r>
      <w:r w:rsidR="007B578D" w:rsidRPr="007B578D">
        <w:rPr>
          <w:rFonts w:ascii="Cambria Math" w:eastAsia="Times New Roman" w:hAnsi="Cambria Math" w:cs="Times New Roman"/>
          <w:spacing w:val="-2"/>
          <w:szCs w:val="20"/>
          <w:lang w:eastAsia="ru-RU"/>
        </w:rPr>
        <w:t>.</w:t>
      </w:r>
    </w:p>
    <w:p w14:paraId="012DF593" w14:textId="7F820F1B" w:rsidR="00054905" w:rsidRPr="00835A8B" w:rsidRDefault="00054905" w:rsidP="00835A8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Клиент после заключения настоящего Договора самостоя</w:t>
      </w:r>
      <w:r w:rsidRPr="00835A8B">
        <w:rPr>
          <w:rFonts w:ascii="Cambria Math" w:eastAsia="Times New Roman" w:hAnsi="Cambria Math" w:cs="Times New Roman"/>
          <w:spacing w:val="-2"/>
          <w:szCs w:val="20"/>
          <w:lang w:eastAsia="ru-RU"/>
        </w:rPr>
        <w:t>тельно осуществляет выбор Маркетплейса(</w:t>
      </w:r>
      <w:proofErr w:type="spellStart"/>
      <w:r w:rsidRPr="00835A8B">
        <w:rPr>
          <w:rFonts w:ascii="Cambria Math" w:eastAsia="Times New Roman" w:hAnsi="Cambria Math" w:cs="Times New Roman"/>
          <w:spacing w:val="-2"/>
          <w:szCs w:val="20"/>
          <w:lang w:eastAsia="ru-RU"/>
        </w:rPr>
        <w:t>ов</w:t>
      </w:r>
      <w:proofErr w:type="spellEnd"/>
      <w:r w:rsidRPr="00835A8B">
        <w:rPr>
          <w:rFonts w:ascii="Cambria Math" w:eastAsia="Times New Roman" w:hAnsi="Cambria Math" w:cs="Times New Roman"/>
          <w:spacing w:val="-2"/>
          <w:szCs w:val="20"/>
          <w:lang w:eastAsia="ru-RU"/>
        </w:rPr>
        <w:t>), в отношении которого(</w:t>
      </w:r>
      <w:proofErr w:type="spellStart"/>
      <w:r w:rsidRPr="00835A8B">
        <w:rPr>
          <w:rFonts w:ascii="Cambria Math" w:eastAsia="Times New Roman" w:hAnsi="Cambria Math" w:cs="Times New Roman"/>
          <w:spacing w:val="-2"/>
          <w:szCs w:val="20"/>
          <w:lang w:eastAsia="ru-RU"/>
        </w:rPr>
        <w:t>ых</w:t>
      </w:r>
      <w:proofErr w:type="spellEnd"/>
      <w:r w:rsidRPr="00835A8B">
        <w:rPr>
          <w:rFonts w:ascii="Cambria Math" w:eastAsia="Times New Roman" w:hAnsi="Cambria Math" w:cs="Times New Roman"/>
          <w:spacing w:val="-2"/>
          <w:szCs w:val="20"/>
          <w:lang w:eastAsia="ru-RU"/>
        </w:rPr>
        <w:t>) Общество оказывает Услуги. Выбор Маркетплейса означает заказ Клиентом Обществу оказания Услуг в отношении выбранного Маркетплейса(</w:t>
      </w:r>
      <w:proofErr w:type="spellStart"/>
      <w:r w:rsidRPr="00835A8B">
        <w:rPr>
          <w:rFonts w:ascii="Cambria Math" w:eastAsia="Times New Roman" w:hAnsi="Cambria Math" w:cs="Times New Roman"/>
          <w:spacing w:val="-2"/>
          <w:szCs w:val="20"/>
          <w:lang w:eastAsia="ru-RU"/>
        </w:rPr>
        <w:t>ов</w:t>
      </w:r>
      <w:proofErr w:type="spellEnd"/>
      <w:r w:rsidRPr="00835A8B">
        <w:rPr>
          <w:rFonts w:ascii="Cambria Math" w:eastAsia="Times New Roman" w:hAnsi="Cambria Math" w:cs="Times New Roman"/>
          <w:spacing w:val="-2"/>
          <w:szCs w:val="20"/>
          <w:lang w:eastAsia="ru-RU"/>
        </w:rPr>
        <w:t>) и принятие Клиентом на себя обязанности оплаты таких Услуг по расценкам Общества.</w:t>
      </w:r>
    </w:p>
    <w:p w14:paraId="439D563E" w14:textId="4CD06803" w:rsidR="00054905" w:rsidRPr="00CB77A3" w:rsidRDefault="00FC47DA"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Оказание Услуг Обществом Клиенту возможно только после заключения настоящего Договора</w:t>
      </w:r>
      <w:r w:rsidR="007B578D" w:rsidRPr="00CB77A3">
        <w:rPr>
          <w:rFonts w:ascii="Cambria Math" w:eastAsia="Times New Roman" w:hAnsi="Cambria Math" w:cs="Times New Roman"/>
          <w:spacing w:val="-2"/>
          <w:szCs w:val="20"/>
          <w:lang w:eastAsia="ru-RU"/>
        </w:rPr>
        <w:t>.</w:t>
      </w:r>
    </w:p>
    <w:p w14:paraId="6657A447"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1C33C448" w14:textId="77777777" w:rsidR="00835A8B" w:rsidRPr="00835A8B" w:rsidRDefault="00835A8B" w:rsidP="00835A8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835A8B">
        <w:rPr>
          <w:rFonts w:ascii="Cambria Math" w:eastAsia="Times New Roman" w:hAnsi="Cambria Math" w:cs="Times New Roman"/>
          <w:b/>
          <w:bCs/>
          <w:spacing w:val="-2"/>
          <w:szCs w:val="20"/>
          <w:lang w:eastAsia="ru-RU"/>
        </w:rPr>
        <w:t>НАЧАЛО ПОЛЬЗОВАНИЯ УСЛУГАМИ</w:t>
      </w:r>
    </w:p>
    <w:p w14:paraId="5F830772" w14:textId="35CE0BDB"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После подписания Сторонами Заявления Клиент вправе подавать Заявки путем заполнения формы на Сайте либо на электронную почту Менеджера.</w:t>
      </w:r>
    </w:p>
    <w:p w14:paraId="40C18A96"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Подача Заявки означает согласие Клиента с условиями и параметрами оказываемых Обществом Услуг.</w:t>
      </w:r>
    </w:p>
    <w:p w14:paraId="5BEE8517"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После получения Заявки Общество оценивает ее реализуемость. При недостаточности и/или неточности информации в Заявке Общество имеет право:</w:t>
      </w:r>
    </w:p>
    <w:p w14:paraId="6874B312"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обратиться к Клиенту за дополнительной информацией;</w:t>
      </w:r>
    </w:p>
    <w:p w14:paraId="6006B312"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отклонить Заявку, если Клиент отказывается предоставить запрашиваемую информацию либо не предоставляет ее в разумный срок;</w:t>
      </w:r>
    </w:p>
    <w:p w14:paraId="7C10AB34"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изменить условия Заявки по согласованию с Клиентом;</w:t>
      </w:r>
    </w:p>
    <w:p w14:paraId="2684D8C9"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отказаться от принятия Заявки без объяснения причин.</w:t>
      </w:r>
    </w:p>
    <w:p w14:paraId="517D6A44" w14:textId="2DF0480C"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Заявка не требует письменного согласования Общества и подтверждается выставлением счета на оплату.</w:t>
      </w:r>
    </w:p>
    <w:p w14:paraId="536284F9"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Изменение Заявки в ходе оказания Услуг возможно по согласованию Сторон. При этом количество часов и сроки выполнения Заявки могут быть увеличены.</w:t>
      </w:r>
    </w:p>
    <w:p w14:paraId="05942F3C" w14:textId="4C52FBDB" w:rsidR="00251DBF" w:rsidRPr="00CB77A3" w:rsidRDefault="006B718E"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 xml:space="preserve">Отказ Клиента от заказанных Услуг без взимания платы возможен не позднее 3 (трёх) часов после направления Заявки. Отказ осуществляется путем направления на </w:t>
      </w:r>
      <w:hyperlink r:id="rId10" w:history="1">
        <w:r w:rsidRPr="00CB77A3">
          <w:rPr>
            <w:rStyle w:val="a5"/>
            <w:rFonts w:ascii="Cambria Math" w:eastAsia="Times New Roman" w:hAnsi="Cambria Math" w:cs="Times New Roman"/>
            <w:spacing w:val="-2"/>
            <w:szCs w:val="20"/>
            <w:lang w:eastAsia="ru-RU"/>
          </w:rPr>
          <w:t>www.</w:t>
        </w:r>
        <w:r w:rsidR="001873F3">
          <w:rPr>
            <w:rStyle w:val="a5"/>
            <w:rFonts w:ascii="Cambria Math" w:eastAsia="Times New Roman" w:hAnsi="Cambria Math" w:cs="Times New Roman"/>
            <w:spacing w:val="-2"/>
            <w:szCs w:val="20"/>
            <w:lang w:eastAsia="ru-RU"/>
          </w:rPr>
          <w:t>pangeyagroup.com</w:t>
        </w:r>
      </w:hyperlink>
      <w:r w:rsidRPr="00CB77A3">
        <w:rPr>
          <w:rFonts w:ascii="Cambria Math" w:eastAsia="Times New Roman" w:hAnsi="Cambria Math" w:cs="Times New Roman"/>
          <w:spacing w:val="-2"/>
          <w:szCs w:val="20"/>
          <w:lang w:eastAsia="ru-RU"/>
        </w:rPr>
        <w:t xml:space="preserve"> </w:t>
      </w:r>
      <w:r w:rsidR="00462C2C">
        <w:rPr>
          <w:rFonts w:ascii="Cambria Math" w:eastAsia="Times New Roman" w:hAnsi="Cambria Math" w:cs="Times New Roman"/>
          <w:spacing w:val="-2"/>
          <w:szCs w:val="20"/>
          <w:lang w:eastAsia="ru-RU"/>
        </w:rPr>
        <w:t xml:space="preserve">или на электронную почту Менеджера </w:t>
      </w:r>
      <w:r w:rsidRPr="00CB77A3">
        <w:rPr>
          <w:rFonts w:ascii="Cambria Math" w:eastAsia="Times New Roman" w:hAnsi="Cambria Math" w:cs="Times New Roman"/>
          <w:spacing w:val="-2"/>
          <w:szCs w:val="20"/>
          <w:lang w:eastAsia="ru-RU"/>
        </w:rPr>
        <w:t>соответствующего уведомления. В случае отказа Клиента от Услуг позднее 3 (трёх) часов после подачи Заявки, стоимость таких Услуг подлежит оплате в полном объеме. Иные сроки для отказа Клиента без взимания оплаты могут быть предусмотрены в отношении дополнительных Услуг правилами оказания соответствующих дополнительных Услуг, указанными на Сайте.</w:t>
      </w:r>
    </w:p>
    <w:p w14:paraId="669F0982"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7E3CABAC"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ПОРЯДОК ОКАЗАНИЯ УСЛУГ</w:t>
      </w:r>
    </w:p>
    <w:p w14:paraId="28FCF1C2" w14:textId="79973F71" w:rsidR="006B718E" w:rsidRPr="006B718E" w:rsidRDefault="006B718E" w:rsidP="006B718E">
      <w:pPr>
        <w:numPr>
          <w:ilvl w:val="1"/>
          <w:numId w:val="2"/>
        </w:numPr>
        <w:spacing w:before="120" w:after="120" w:line="240" w:lineRule="auto"/>
        <w:contextualSpacing/>
        <w:jc w:val="both"/>
        <w:rPr>
          <w:rFonts w:ascii="Cambria Math" w:eastAsia="Times New Roman" w:hAnsi="Cambria Math" w:cs="Times New Roman"/>
          <w:spacing w:val="-2"/>
          <w:szCs w:val="20"/>
          <w:lang w:eastAsia="ru-RU"/>
        </w:rPr>
      </w:pPr>
      <w:r w:rsidRPr="006B718E">
        <w:rPr>
          <w:rFonts w:ascii="Cambria Math" w:eastAsia="Times New Roman" w:hAnsi="Cambria Math" w:cs="Times New Roman"/>
          <w:spacing w:val="-2"/>
          <w:szCs w:val="20"/>
          <w:lang w:eastAsia="ru-RU"/>
        </w:rPr>
        <w:t xml:space="preserve">Заключая настоящий Договор, </w:t>
      </w:r>
      <w:r>
        <w:rPr>
          <w:rFonts w:ascii="Cambria Math" w:eastAsia="Times New Roman" w:hAnsi="Cambria Math" w:cs="Times New Roman"/>
          <w:spacing w:val="-2"/>
          <w:szCs w:val="20"/>
          <w:lang w:eastAsia="ru-RU"/>
        </w:rPr>
        <w:t>Клиент</w:t>
      </w:r>
      <w:r w:rsidRPr="006B718E">
        <w:rPr>
          <w:rFonts w:ascii="Cambria Math" w:eastAsia="Times New Roman" w:hAnsi="Cambria Math" w:cs="Times New Roman"/>
          <w:spacing w:val="-2"/>
          <w:szCs w:val="20"/>
          <w:lang w:eastAsia="ru-RU"/>
        </w:rPr>
        <w:t xml:space="preserve"> понимает и выражает свое согласие с тем, что:</w:t>
      </w:r>
    </w:p>
    <w:p w14:paraId="227DE8E7" w14:textId="77777777" w:rsidR="00EC09A6" w:rsidRDefault="006B718E" w:rsidP="00EC09A6">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р</w:t>
      </w:r>
      <w:r w:rsidRPr="006B718E">
        <w:rPr>
          <w:rFonts w:ascii="Cambria Math" w:eastAsia="Times New Roman" w:hAnsi="Cambria Math" w:cs="Times New Roman"/>
          <w:spacing w:val="-2"/>
          <w:szCs w:val="20"/>
          <w:lang w:eastAsia="ru-RU"/>
        </w:rPr>
        <w:t xml:space="preserve">егистрация на платформе Маркетплейса регулируется правилами, разработанными владельцем такой платформы, которые являются обязательными для </w:t>
      </w:r>
      <w:r w:rsidR="00057DBF">
        <w:rPr>
          <w:rFonts w:ascii="Cambria Math" w:eastAsia="Times New Roman" w:hAnsi="Cambria Math" w:cs="Times New Roman"/>
          <w:spacing w:val="-2"/>
          <w:szCs w:val="20"/>
          <w:lang w:eastAsia="ru-RU"/>
        </w:rPr>
        <w:t>Клиента</w:t>
      </w:r>
      <w:r w:rsidRPr="006B718E">
        <w:rPr>
          <w:rFonts w:ascii="Cambria Math" w:eastAsia="Times New Roman" w:hAnsi="Cambria Math" w:cs="Times New Roman"/>
          <w:spacing w:val="-2"/>
          <w:szCs w:val="20"/>
          <w:lang w:eastAsia="ru-RU"/>
        </w:rPr>
        <w:t xml:space="preserve">. Сроки регистрации </w:t>
      </w:r>
      <w:r w:rsidR="00057DBF">
        <w:rPr>
          <w:rFonts w:ascii="Cambria Math" w:eastAsia="Times New Roman" w:hAnsi="Cambria Math" w:cs="Times New Roman"/>
          <w:spacing w:val="-2"/>
          <w:szCs w:val="20"/>
          <w:lang w:eastAsia="ru-RU"/>
        </w:rPr>
        <w:t>Клиента</w:t>
      </w:r>
      <w:r w:rsidRPr="006B718E">
        <w:rPr>
          <w:rFonts w:ascii="Cambria Math" w:eastAsia="Times New Roman" w:hAnsi="Cambria Math" w:cs="Times New Roman"/>
          <w:spacing w:val="-2"/>
          <w:szCs w:val="20"/>
          <w:lang w:eastAsia="ru-RU"/>
        </w:rPr>
        <w:t xml:space="preserve"> на Маркетплейсе устанавливаются его владельцем. </w:t>
      </w:r>
      <w:r w:rsidR="00057DBF">
        <w:rPr>
          <w:rFonts w:ascii="Cambria Math" w:eastAsia="Times New Roman" w:hAnsi="Cambria Math" w:cs="Times New Roman"/>
          <w:spacing w:val="-2"/>
          <w:szCs w:val="20"/>
          <w:lang w:eastAsia="ru-RU"/>
        </w:rPr>
        <w:t>Общество</w:t>
      </w:r>
      <w:r w:rsidRPr="006B718E">
        <w:rPr>
          <w:rFonts w:ascii="Cambria Math" w:eastAsia="Times New Roman" w:hAnsi="Cambria Math" w:cs="Times New Roman"/>
          <w:spacing w:val="-2"/>
          <w:szCs w:val="20"/>
          <w:lang w:eastAsia="ru-RU"/>
        </w:rPr>
        <w:t xml:space="preserve"> не несет ответственности за продление сроков регистрации владельцем Маркетплейса, а </w:t>
      </w:r>
      <w:r w:rsidRPr="006B718E">
        <w:rPr>
          <w:rFonts w:ascii="Cambria Math" w:eastAsia="Times New Roman" w:hAnsi="Cambria Math" w:cs="Times New Roman"/>
          <w:spacing w:val="-2"/>
          <w:szCs w:val="20"/>
          <w:lang w:eastAsia="ru-RU"/>
        </w:rPr>
        <w:lastRenderedPageBreak/>
        <w:t xml:space="preserve">также за решения, принимаемые владельцем Маркетплейса, в том числе об отказе в регистрации </w:t>
      </w:r>
      <w:r w:rsidR="00057DBF">
        <w:rPr>
          <w:rFonts w:ascii="Cambria Math" w:eastAsia="Times New Roman" w:hAnsi="Cambria Math" w:cs="Times New Roman"/>
          <w:spacing w:val="-2"/>
          <w:szCs w:val="20"/>
          <w:lang w:eastAsia="ru-RU"/>
        </w:rPr>
        <w:t>Клиента</w:t>
      </w:r>
      <w:r w:rsidRPr="006B718E">
        <w:rPr>
          <w:rFonts w:ascii="Cambria Math" w:eastAsia="Times New Roman" w:hAnsi="Cambria Math" w:cs="Times New Roman"/>
          <w:spacing w:val="-2"/>
          <w:szCs w:val="20"/>
          <w:lang w:eastAsia="ru-RU"/>
        </w:rPr>
        <w:t>;</w:t>
      </w:r>
    </w:p>
    <w:p w14:paraId="494178F3" w14:textId="7D5BA89D" w:rsidR="00EC09A6" w:rsidRDefault="006B718E" w:rsidP="00EC09A6">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EC09A6">
        <w:rPr>
          <w:rFonts w:ascii="Cambria Math" w:eastAsia="Times New Roman" w:hAnsi="Cambria Math" w:cs="Times New Roman"/>
          <w:spacing w:val="-2"/>
          <w:szCs w:val="20"/>
          <w:lang w:eastAsia="ru-RU"/>
        </w:rPr>
        <w:t xml:space="preserve">деятельность через Маркетплейсы осуществляется на основании договора, заключаемого </w:t>
      </w:r>
      <w:r w:rsidR="00F85FD6">
        <w:rPr>
          <w:rFonts w:ascii="Cambria Math" w:eastAsia="Times New Roman" w:hAnsi="Cambria Math" w:cs="Times New Roman"/>
          <w:spacing w:val="-2"/>
          <w:szCs w:val="20"/>
          <w:lang w:eastAsia="ru-RU"/>
        </w:rPr>
        <w:t>Клиентом</w:t>
      </w:r>
      <w:r w:rsidRPr="00EC09A6">
        <w:rPr>
          <w:rFonts w:ascii="Cambria Math" w:eastAsia="Times New Roman" w:hAnsi="Cambria Math" w:cs="Times New Roman"/>
          <w:spacing w:val="-2"/>
          <w:szCs w:val="20"/>
          <w:lang w:eastAsia="ru-RU"/>
        </w:rPr>
        <w:t xml:space="preserve"> с владельцем Маркетплейса самостоятельно через платформу Маркетплейса. </w:t>
      </w:r>
      <w:r w:rsidR="00057DBF" w:rsidRPr="00EC09A6">
        <w:rPr>
          <w:rFonts w:ascii="Cambria Math" w:eastAsia="Times New Roman" w:hAnsi="Cambria Math" w:cs="Times New Roman"/>
          <w:spacing w:val="-2"/>
          <w:szCs w:val="20"/>
          <w:lang w:eastAsia="ru-RU"/>
        </w:rPr>
        <w:t>Общество</w:t>
      </w:r>
      <w:r w:rsidRPr="00EC09A6">
        <w:rPr>
          <w:rFonts w:ascii="Cambria Math" w:eastAsia="Times New Roman" w:hAnsi="Cambria Math" w:cs="Times New Roman"/>
          <w:spacing w:val="-2"/>
          <w:szCs w:val="20"/>
          <w:lang w:eastAsia="ru-RU"/>
        </w:rPr>
        <w:t xml:space="preserve"> не является стороной указанного Договора. Клиент самостоятельно знакомится с положениями правил и документов, регулирующих деятельность Продавцов на платформе Маркетплейса, и принимает на себя обязанности и риски осуществления соответствующей деятельности</w:t>
      </w:r>
      <w:r w:rsidR="00EC09A6">
        <w:rPr>
          <w:rFonts w:ascii="Cambria Math" w:eastAsia="Times New Roman" w:hAnsi="Cambria Math" w:cs="Times New Roman"/>
          <w:spacing w:val="-2"/>
          <w:szCs w:val="20"/>
          <w:lang w:eastAsia="ru-RU"/>
        </w:rPr>
        <w:t>;</w:t>
      </w:r>
    </w:p>
    <w:p w14:paraId="19F152FE" w14:textId="7233054D" w:rsidR="00EC09A6" w:rsidRDefault="00057DBF" w:rsidP="00EC09A6">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EC09A6">
        <w:rPr>
          <w:rFonts w:ascii="Cambria Math" w:eastAsia="Times New Roman" w:hAnsi="Cambria Math" w:cs="Times New Roman"/>
          <w:spacing w:val="-2"/>
          <w:szCs w:val="20"/>
          <w:lang w:eastAsia="ru-RU"/>
        </w:rPr>
        <w:t>Общество</w:t>
      </w:r>
      <w:r w:rsidR="006B718E" w:rsidRPr="00EC09A6">
        <w:rPr>
          <w:rFonts w:ascii="Cambria Math" w:eastAsia="Times New Roman" w:hAnsi="Cambria Math" w:cs="Times New Roman"/>
          <w:spacing w:val="-2"/>
          <w:szCs w:val="20"/>
          <w:lang w:eastAsia="ru-RU"/>
        </w:rPr>
        <w:t xml:space="preserve"> оказывает помощь </w:t>
      </w:r>
      <w:r w:rsidR="00F85FD6">
        <w:rPr>
          <w:rFonts w:ascii="Cambria Math" w:eastAsia="Times New Roman" w:hAnsi="Cambria Math" w:cs="Times New Roman"/>
          <w:spacing w:val="-2"/>
          <w:szCs w:val="20"/>
          <w:lang w:eastAsia="ru-RU"/>
        </w:rPr>
        <w:t>Клиенту</w:t>
      </w:r>
      <w:r w:rsidR="006B718E" w:rsidRPr="00EC09A6">
        <w:rPr>
          <w:rFonts w:ascii="Cambria Math" w:eastAsia="Times New Roman" w:hAnsi="Cambria Math" w:cs="Times New Roman"/>
          <w:spacing w:val="-2"/>
          <w:szCs w:val="20"/>
          <w:lang w:eastAsia="ru-RU"/>
        </w:rPr>
        <w:t xml:space="preserve"> в регистрации на платформе Маркетплейса и в заключении договора с владельцем такой платформы на основании материалов и информации, предоставленных </w:t>
      </w:r>
      <w:r w:rsidR="00F85FD6">
        <w:rPr>
          <w:rFonts w:ascii="Cambria Math" w:eastAsia="Times New Roman" w:hAnsi="Cambria Math" w:cs="Times New Roman"/>
          <w:spacing w:val="-2"/>
          <w:szCs w:val="20"/>
          <w:lang w:eastAsia="ru-RU"/>
        </w:rPr>
        <w:t>Клиентом</w:t>
      </w:r>
      <w:r w:rsidR="006B718E" w:rsidRPr="00EC09A6">
        <w:rPr>
          <w:rFonts w:ascii="Cambria Math" w:eastAsia="Times New Roman" w:hAnsi="Cambria Math" w:cs="Times New Roman"/>
          <w:spacing w:val="-2"/>
          <w:szCs w:val="20"/>
          <w:lang w:eastAsia="ru-RU"/>
        </w:rPr>
        <w:t xml:space="preserve">. </w:t>
      </w:r>
      <w:r w:rsidRPr="00EC09A6">
        <w:rPr>
          <w:rFonts w:ascii="Cambria Math" w:eastAsia="Times New Roman" w:hAnsi="Cambria Math" w:cs="Times New Roman"/>
          <w:spacing w:val="-2"/>
          <w:szCs w:val="20"/>
          <w:lang w:eastAsia="ru-RU"/>
        </w:rPr>
        <w:t>Общество</w:t>
      </w:r>
      <w:r w:rsidR="006B718E" w:rsidRPr="00EC09A6">
        <w:rPr>
          <w:rFonts w:ascii="Cambria Math" w:eastAsia="Times New Roman" w:hAnsi="Cambria Math" w:cs="Times New Roman"/>
          <w:spacing w:val="-2"/>
          <w:szCs w:val="20"/>
          <w:lang w:eastAsia="ru-RU"/>
        </w:rPr>
        <w:t xml:space="preserve"> не несет ответственности за невозможность прохождения </w:t>
      </w:r>
      <w:r w:rsidR="00F85FD6">
        <w:rPr>
          <w:rFonts w:ascii="Cambria Math" w:eastAsia="Times New Roman" w:hAnsi="Cambria Math" w:cs="Times New Roman"/>
          <w:spacing w:val="-2"/>
          <w:szCs w:val="20"/>
          <w:lang w:eastAsia="ru-RU"/>
        </w:rPr>
        <w:t>Клиентом</w:t>
      </w:r>
      <w:r w:rsidR="006B718E" w:rsidRPr="00EC09A6">
        <w:rPr>
          <w:rFonts w:ascii="Cambria Math" w:eastAsia="Times New Roman" w:hAnsi="Cambria Math" w:cs="Times New Roman"/>
          <w:spacing w:val="-2"/>
          <w:szCs w:val="20"/>
          <w:lang w:eastAsia="ru-RU"/>
        </w:rPr>
        <w:t xml:space="preserve"> регистрации на платформе Маркетплейса в связи с непредоставлением им необходимых документов и информации, предоставлением недостоверных и/или неточных данных, а также по иным причинам, установленным владельцем Маркетплейса, которые не зависят от </w:t>
      </w:r>
      <w:r w:rsidRPr="00EC09A6">
        <w:rPr>
          <w:rFonts w:ascii="Cambria Math" w:eastAsia="Times New Roman" w:hAnsi="Cambria Math" w:cs="Times New Roman"/>
          <w:spacing w:val="-2"/>
          <w:szCs w:val="20"/>
          <w:lang w:eastAsia="ru-RU"/>
        </w:rPr>
        <w:t>Обществ</w:t>
      </w:r>
      <w:r w:rsidR="006B718E" w:rsidRPr="00EC09A6">
        <w:rPr>
          <w:rFonts w:ascii="Cambria Math" w:eastAsia="Times New Roman" w:hAnsi="Cambria Math" w:cs="Times New Roman"/>
          <w:spacing w:val="-2"/>
          <w:szCs w:val="20"/>
          <w:lang w:eastAsia="ru-RU"/>
        </w:rPr>
        <w:t xml:space="preserve">а. В таком случае Услуги </w:t>
      </w:r>
      <w:r w:rsidRPr="00EC09A6">
        <w:rPr>
          <w:rFonts w:ascii="Cambria Math" w:eastAsia="Times New Roman" w:hAnsi="Cambria Math" w:cs="Times New Roman"/>
          <w:spacing w:val="-2"/>
          <w:szCs w:val="20"/>
          <w:lang w:eastAsia="ru-RU"/>
        </w:rPr>
        <w:t>Обществ</w:t>
      </w:r>
      <w:r w:rsidR="006B718E" w:rsidRPr="00EC09A6">
        <w:rPr>
          <w:rFonts w:ascii="Cambria Math" w:eastAsia="Times New Roman" w:hAnsi="Cambria Math" w:cs="Times New Roman"/>
          <w:spacing w:val="-2"/>
          <w:szCs w:val="20"/>
          <w:lang w:eastAsia="ru-RU"/>
        </w:rPr>
        <w:t>а подлежат оплате в полном объеме;</w:t>
      </w:r>
    </w:p>
    <w:p w14:paraId="79079EA8" w14:textId="6A0D9C1F" w:rsidR="00EC09A6" w:rsidRDefault="006B718E" w:rsidP="00EC09A6">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EC09A6">
        <w:rPr>
          <w:rFonts w:ascii="Cambria Math" w:eastAsia="Times New Roman" w:hAnsi="Cambria Math" w:cs="Times New Roman"/>
          <w:spacing w:val="-2"/>
          <w:szCs w:val="20"/>
          <w:lang w:eastAsia="ru-RU"/>
        </w:rPr>
        <w:t xml:space="preserve">заключая настоящий Договор и предоставляя </w:t>
      </w:r>
      <w:r w:rsidR="00057DBF" w:rsidRPr="00EC09A6">
        <w:rPr>
          <w:rFonts w:ascii="Cambria Math" w:eastAsia="Times New Roman" w:hAnsi="Cambria Math" w:cs="Times New Roman"/>
          <w:spacing w:val="-2"/>
          <w:szCs w:val="20"/>
          <w:lang w:eastAsia="ru-RU"/>
        </w:rPr>
        <w:t>Обществ</w:t>
      </w:r>
      <w:r w:rsidRPr="00EC09A6">
        <w:rPr>
          <w:rFonts w:ascii="Cambria Math" w:eastAsia="Times New Roman" w:hAnsi="Cambria Math" w:cs="Times New Roman"/>
          <w:spacing w:val="-2"/>
          <w:szCs w:val="20"/>
          <w:lang w:eastAsia="ru-RU"/>
        </w:rPr>
        <w:t xml:space="preserve">у документы и материалы (путем загрузки на </w:t>
      </w:r>
      <w:r w:rsidR="00E93493">
        <w:rPr>
          <w:rFonts w:ascii="Cambria Math" w:eastAsia="Times New Roman" w:hAnsi="Cambria Math" w:cs="Times New Roman"/>
          <w:spacing w:val="-2"/>
          <w:szCs w:val="20"/>
          <w:lang w:eastAsia="ru-RU"/>
        </w:rPr>
        <w:t>Сайт</w:t>
      </w:r>
      <w:r w:rsidRPr="00EC09A6">
        <w:rPr>
          <w:rFonts w:ascii="Cambria Math" w:eastAsia="Times New Roman" w:hAnsi="Cambria Math" w:cs="Times New Roman"/>
          <w:spacing w:val="-2"/>
          <w:szCs w:val="20"/>
          <w:lang w:eastAsia="ru-RU"/>
        </w:rPr>
        <w:t xml:space="preserve"> или иным образом), Клиент выражает свое согласие на:</w:t>
      </w:r>
    </w:p>
    <w:p w14:paraId="0E2B27B0" w14:textId="33ECA7FA" w:rsidR="006B718E" w:rsidRDefault="006B718E" w:rsidP="00EC09A6">
      <w:pPr>
        <w:numPr>
          <w:ilvl w:val="3"/>
          <w:numId w:val="2"/>
        </w:numPr>
        <w:spacing w:before="120" w:after="120" w:line="240" w:lineRule="auto"/>
        <w:ind w:left="2127" w:hanging="851"/>
        <w:contextualSpacing/>
        <w:jc w:val="both"/>
        <w:rPr>
          <w:rFonts w:ascii="Cambria Math" w:eastAsia="Times New Roman" w:hAnsi="Cambria Math" w:cs="Times New Roman"/>
          <w:spacing w:val="-2"/>
          <w:szCs w:val="20"/>
          <w:lang w:eastAsia="ru-RU"/>
        </w:rPr>
      </w:pPr>
      <w:r w:rsidRPr="00EC09A6">
        <w:rPr>
          <w:rFonts w:ascii="Cambria Math" w:eastAsia="Times New Roman" w:hAnsi="Cambria Math" w:cs="Times New Roman"/>
          <w:spacing w:val="-2"/>
          <w:szCs w:val="20"/>
          <w:lang w:eastAsia="ru-RU"/>
        </w:rPr>
        <w:t xml:space="preserve">сбор, ознакомление, обработку, запись, хранение, систематизацию, накопление, уточнение (обновление), изменение, извлечение, блокирование, удаление и осуществление иных действий (без ограничений) с данными, предоставляемыми </w:t>
      </w:r>
      <w:r w:rsidR="00057DBF" w:rsidRPr="00EC09A6">
        <w:rPr>
          <w:rFonts w:ascii="Cambria Math" w:eastAsia="Times New Roman" w:hAnsi="Cambria Math" w:cs="Times New Roman"/>
          <w:spacing w:val="-2"/>
          <w:szCs w:val="20"/>
          <w:lang w:eastAsia="ru-RU"/>
        </w:rPr>
        <w:t>Обществ</w:t>
      </w:r>
      <w:r w:rsidR="00EC09A6">
        <w:rPr>
          <w:rFonts w:ascii="Cambria Math" w:eastAsia="Times New Roman" w:hAnsi="Cambria Math" w:cs="Times New Roman"/>
          <w:spacing w:val="-2"/>
          <w:szCs w:val="20"/>
          <w:lang w:eastAsia="ru-RU"/>
        </w:rPr>
        <w:t>у</w:t>
      </w:r>
      <w:r w:rsidRPr="00EC09A6">
        <w:rPr>
          <w:rFonts w:ascii="Cambria Math" w:eastAsia="Times New Roman" w:hAnsi="Cambria Math" w:cs="Times New Roman"/>
          <w:spacing w:val="-2"/>
          <w:szCs w:val="20"/>
          <w:lang w:eastAsia="ru-RU"/>
        </w:rPr>
        <w:t>;</w:t>
      </w:r>
    </w:p>
    <w:p w14:paraId="6054591C" w14:textId="77777777" w:rsidR="00CB77A3" w:rsidRDefault="00EC09A6" w:rsidP="00CB77A3">
      <w:pPr>
        <w:numPr>
          <w:ilvl w:val="3"/>
          <w:numId w:val="2"/>
        </w:numPr>
        <w:spacing w:before="120" w:after="120" w:line="240" w:lineRule="auto"/>
        <w:ind w:left="2127" w:hanging="851"/>
        <w:contextualSpacing/>
        <w:jc w:val="both"/>
        <w:rPr>
          <w:rFonts w:ascii="Cambria Math" w:eastAsia="Times New Roman" w:hAnsi="Cambria Math" w:cs="Times New Roman"/>
          <w:spacing w:val="-2"/>
          <w:szCs w:val="20"/>
          <w:lang w:eastAsia="ru-RU"/>
        </w:rPr>
      </w:pPr>
      <w:r w:rsidRPr="00EC09A6">
        <w:rPr>
          <w:rFonts w:ascii="Cambria Math" w:eastAsia="Times New Roman" w:hAnsi="Cambria Math" w:cs="Times New Roman"/>
          <w:spacing w:val="-2"/>
          <w:szCs w:val="20"/>
          <w:lang w:eastAsia="ru-RU"/>
        </w:rPr>
        <w:t xml:space="preserve">использование данных </w:t>
      </w:r>
      <w:r>
        <w:rPr>
          <w:rFonts w:ascii="Cambria Math" w:eastAsia="Times New Roman" w:hAnsi="Cambria Math" w:cs="Times New Roman"/>
          <w:spacing w:val="-2"/>
          <w:szCs w:val="20"/>
          <w:lang w:eastAsia="ru-RU"/>
        </w:rPr>
        <w:t>Обществом</w:t>
      </w:r>
      <w:r w:rsidRPr="00EC09A6">
        <w:rPr>
          <w:rFonts w:ascii="Cambria Math" w:eastAsia="Times New Roman" w:hAnsi="Cambria Math" w:cs="Times New Roman"/>
          <w:spacing w:val="-2"/>
          <w:szCs w:val="20"/>
          <w:lang w:eastAsia="ru-RU"/>
        </w:rPr>
        <w:t xml:space="preserve"> в целях исполнения настоящего Договора, в том числе (при необходимости) на предоставление данных третьим лицам (в том числе владельцам Маркетплейсов и их </w:t>
      </w:r>
      <w:r w:rsidR="00F85FD6">
        <w:rPr>
          <w:rFonts w:ascii="Cambria Math" w:eastAsia="Times New Roman" w:hAnsi="Cambria Math" w:cs="Times New Roman"/>
          <w:spacing w:val="-2"/>
          <w:szCs w:val="20"/>
          <w:lang w:eastAsia="ru-RU"/>
        </w:rPr>
        <w:t>Общество</w:t>
      </w:r>
      <w:r w:rsidR="00F85FD6" w:rsidRPr="00EC09A6">
        <w:rPr>
          <w:rFonts w:ascii="Cambria Math" w:eastAsia="Times New Roman" w:hAnsi="Cambria Math" w:cs="Times New Roman"/>
          <w:spacing w:val="-2"/>
          <w:szCs w:val="20"/>
          <w:lang w:eastAsia="ru-RU"/>
        </w:rPr>
        <w:t>м</w:t>
      </w:r>
      <w:r w:rsidRPr="00EC09A6">
        <w:rPr>
          <w:rFonts w:ascii="Cambria Math" w:eastAsia="Times New Roman" w:hAnsi="Cambria Math" w:cs="Times New Roman"/>
          <w:spacing w:val="-2"/>
          <w:szCs w:val="20"/>
          <w:lang w:eastAsia="ru-RU"/>
        </w:rPr>
        <w:t xml:space="preserve"> в ходе оказания Услуг)</w:t>
      </w:r>
      <w:r w:rsidR="009C7FCA">
        <w:rPr>
          <w:rFonts w:ascii="Cambria Math" w:eastAsia="Times New Roman" w:hAnsi="Cambria Math" w:cs="Times New Roman"/>
          <w:spacing w:val="-2"/>
          <w:szCs w:val="20"/>
          <w:lang w:eastAsia="ru-RU"/>
        </w:rPr>
        <w:t>;</w:t>
      </w:r>
    </w:p>
    <w:p w14:paraId="4E9AA00B" w14:textId="77777777" w:rsidR="00CB77A3" w:rsidRDefault="00EC09A6" w:rsidP="00037D81">
      <w:pPr>
        <w:spacing w:before="120" w:after="120" w:line="240" w:lineRule="auto"/>
        <w:ind w:left="212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Клиент подтверждает и гарантирует, что предоставление им данных осуществляется на добровольной основе, без нарушения законодательства и прав третьих лиц, в том числе с согласия субъектов, чьи данные предоставляются Обществу. В случае нарушения указанной гарантии, Клиент урегулирует поступившие претензии (требования, иски) третьих лиц, в том числе государственных органов, самостоятельно и за свой счет и возместит Обществу возникшие в связи с ними убытки в полном объеме, а также осуществит оплату Услуг</w:t>
      </w:r>
      <w:r w:rsidR="009C7FCA" w:rsidRPr="00CB77A3">
        <w:rPr>
          <w:rFonts w:ascii="Cambria Math" w:eastAsia="Times New Roman" w:hAnsi="Cambria Math" w:cs="Times New Roman"/>
          <w:spacing w:val="-2"/>
          <w:szCs w:val="20"/>
          <w:lang w:eastAsia="ru-RU"/>
        </w:rPr>
        <w:t>;</w:t>
      </w:r>
    </w:p>
    <w:p w14:paraId="282AD590" w14:textId="7F7E37BC" w:rsidR="009C7FCA" w:rsidRDefault="009C7FCA" w:rsidP="00BC0187">
      <w:pPr>
        <w:numPr>
          <w:ilvl w:val="3"/>
          <w:numId w:val="2"/>
        </w:numPr>
        <w:spacing w:before="120" w:after="120" w:line="240" w:lineRule="auto"/>
        <w:ind w:left="2127" w:hanging="851"/>
        <w:contextualSpacing/>
        <w:jc w:val="both"/>
        <w:rPr>
          <w:rFonts w:ascii="Cambria Math" w:eastAsia="Times New Roman" w:hAnsi="Cambria Math" w:cs="Times New Roman"/>
          <w:spacing w:val="-2"/>
          <w:szCs w:val="20"/>
          <w:lang w:eastAsia="ru-RU"/>
        </w:rPr>
      </w:pPr>
      <w:r w:rsidRPr="00FA6F13">
        <w:rPr>
          <w:rFonts w:ascii="Cambria Math" w:eastAsia="Times New Roman" w:hAnsi="Cambria Math" w:cs="Times New Roman"/>
          <w:spacing w:val="-2"/>
          <w:szCs w:val="20"/>
          <w:lang w:eastAsia="ru-RU"/>
        </w:rPr>
        <w:t xml:space="preserve">содержание Карточки товара, обязательные требований к ней, а также действия, совершаемые с Карточкой товара на платформе Маркетплейса, определяются владельцем </w:t>
      </w:r>
      <w:r w:rsidR="00FA6F13" w:rsidRPr="00FA6F13">
        <w:rPr>
          <w:rFonts w:ascii="Cambria Math" w:eastAsia="Times New Roman" w:hAnsi="Cambria Math" w:cs="Times New Roman"/>
          <w:spacing w:val="-2"/>
          <w:szCs w:val="20"/>
          <w:lang w:eastAsia="ru-RU"/>
        </w:rPr>
        <w:t>платформы</w:t>
      </w:r>
      <w:r w:rsidR="00FA6F13">
        <w:rPr>
          <w:rFonts w:ascii="Cambria Math" w:eastAsia="Times New Roman" w:hAnsi="Cambria Math" w:cs="Times New Roman"/>
          <w:spacing w:val="-2"/>
          <w:szCs w:val="20"/>
          <w:lang w:eastAsia="ru-RU"/>
        </w:rPr>
        <w:t xml:space="preserve"> </w:t>
      </w:r>
      <w:r w:rsidRPr="00FA6F13">
        <w:rPr>
          <w:rFonts w:ascii="Cambria Math" w:eastAsia="Times New Roman" w:hAnsi="Cambria Math" w:cs="Times New Roman"/>
          <w:spacing w:val="-2"/>
          <w:szCs w:val="20"/>
          <w:lang w:eastAsia="ru-RU"/>
        </w:rPr>
        <w:t>Маркетплейса и проверяются им в процессе модерации. Общество не несет ответственности за результаты модерации</w:t>
      </w:r>
      <w:r w:rsidR="00FA6F13">
        <w:rPr>
          <w:rFonts w:ascii="Cambria Math" w:eastAsia="Times New Roman" w:hAnsi="Cambria Math" w:cs="Times New Roman"/>
          <w:spacing w:val="-2"/>
          <w:szCs w:val="20"/>
          <w:lang w:eastAsia="ru-RU"/>
        </w:rPr>
        <w:t>;</w:t>
      </w:r>
    </w:p>
    <w:p w14:paraId="282D2F85" w14:textId="24A89CAA" w:rsidR="00FA6F13" w:rsidRPr="00FA6F13" w:rsidRDefault="00FA6F13" w:rsidP="00BC0187">
      <w:pPr>
        <w:numPr>
          <w:ilvl w:val="3"/>
          <w:numId w:val="2"/>
        </w:numPr>
        <w:spacing w:before="120" w:after="120" w:line="240" w:lineRule="auto"/>
        <w:ind w:left="2127" w:hanging="851"/>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Клиент</w:t>
      </w:r>
      <w:r w:rsidRPr="00FA6F13">
        <w:rPr>
          <w:rFonts w:ascii="Cambria Math" w:eastAsia="Times New Roman" w:hAnsi="Cambria Math" w:cs="Times New Roman"/>
          <w:spacing w:val="-2"/>
          <w:szCs w:val="20"/>
          <w:lang w:eastAsia="ru-RU"/>
        </w:rPr>
        <w:t xml:space="preserve"> несет ответственность за достоверность информации, а также за соблюдение прав на результаты интеллектуальной деятельности в Карточках товаров. </w:t>
      </w:r>
      <w:r w:rsidR="00516BB1">
        <w:rPr>
          <w:rFonts w:ascii="Cambria Math" w:eastAsia="Times New Roman" w:hAnsi="Cambria Math" w:cs="Times New Roman"/>
          <w:spacing w:val="-2"/>
          <w:szCs w:val="20"/>
          <w:lang w:eastAsia="ru-RU"/>
        </w:rPr>
        <w:t>Общество</w:t>
      </w:r>
      <w:r w:rsidRPr="00FA6F13">
        <w:rPr>
          <w:rFonts w:ascii="Cambria Math" w:eastAsia="Times New Roman" w:hAnsi="Cambria Math" w:cs="Times New Roman"/>
          <w:spacing w:val="-2"/>
          <w:szCs w:val="20"/>
          <w:lang w:eastAsia="ru-RU"/>
        </w:rPr>
        <w:t xml:space="preserve"> оказывает Услуги в отношении Карточек товаров с использованием информации и материалов </w:t>
      </w:r>
      <w:r w:rsidR="00516BB1">
        <w:rPr>
          <w:rFonts w:ascii="Cambria Math" w:eastAsia="Times New Roman" w:hAnsi="Cambria Math" w:cs="Times New Roman"/>
          <w:spacing w:val="-2"/>
          <w:szCs w:val="20"/>
          <w:lang w:eastAsia="ru-RU"/>
        </w:rPr>
        <w:t>Клиента</w:t>
      </w:r>
      <w:r w:rsidRPr="00FA6F13">
        <w:rPr>
          <w:rFonts w:ascii="Cambria Math" w:eastAsia="Times New Roman" w:hAnsi="Cambria Math" w:cs="Times New Roman"/>
          <w:spacing w:val="-2"/>
          <w:szCs w:val="20"/>
          <w:lang w:eastAsia="ru-RU"/>
        </w:rPr>
        <w:t xml:space="preserve"> в готовом виде. В случае предъявления третьими лицами, в том числе государственными органами, претензий (требований, исков) к </w:t>
      </w:r>
      <w:r w:rsidR="00CB77A3">
        <w:rPr>
          <w:rFonts w:ascii="Cambria Math" w:eastAsia="Times New Roman" w:hAnsi="Cambria Math" w:cs="Times New Roman"/>
          <w:spacing w:val="-2"/>
          <w:szCs w:val="20"/>
          <w:lang w:eastAsia="ru-RU"/>
        </w:rPr>
        <w:t>Обществу</w:t>
      </w:r>
      <w:r w:rsidRPr="00FA6F13">
        <w:rPr>
          <w:rFonts w:ascii="Cambria Math" w:eastAsia="Times New Roman" w:hAnsi="Cambria Math" w:cs="Times New Roman"/>
          <w:spacing w:val="-2"/>
          <w:szCs w:val="20"/>
          <w:lang w:eastAsia="ru-RU"/>
        </w:rPr>
        <w:t xml:space="preserve"> в связи с информацией и/или результатами интеллектуальной деятельности в Карточке товара, </w:t>
      </w:r>
      <w:r>
        <w:rPr>
          <w:rFonts w:ascii="Cambria Math" w:eastAsia="Times New Roman" w:hAnsi="Cambria Math" w:cs="Times New Roman"/>
          <w:spacing w:val="-2"/>
          <w:szCs w:val="20"/>
          <w:lang w:eastAsia="ru-RU"/>
        </w:rPr>
        <w:t>Клиент</w:t>
      </w:r>
      <w:r w:rsidRPr="00FA6F13">
        <w:rPr>
          <w:rFonts w:ascii="Cambria Math" w:eastAsia="Times New Roman" w:hAnsi="Cambria Math" w:cs="Times New Roman"/>
          <w:spacing w:val="-2"/>
          <w:szCs w:val="20"/>
          <w:lang w:eastAsia="ru-RU"/>
        </w:rPr>
        <w:t xml:space="preserve"> урегулирует такие требования и иски самостоятельно и за свой счет и возместит </w:t>
      </w:r>
      <w:r w:rsidR="00CB77A3">
        <w:rPr>
          <w:rFonts w:ascii="Cambria Math" w:eastAsia="Times New Roman" w:hAnsi="Cambria Math" w:cs="Times New Roman"/>
          <w:spacing w:val="-2"/>
          <w:szCs w:val="20"/>
          <w:lang w:eastAsia="ru-RU"/>
        </w:rPr>
        <w:t>Обществу</w:t>
      </w:r>
      <w:r w:rsidRPr="00FA6F13">
        <w:rPr>
          <w:rFonts w:ascii="Cambria Math" w:eastAsia="Times New Roman" w:hAnsi="Cambria Math" w:cs="Times New Roman"/>
          <w:spacing w:val="-2"/>
          <w:szCs w:val="20"/>
          <w:lang w:eastAsia="ru-RU"/>
        </w:rPr>
        <w:t xml:space="preserve"> убытки в полном объеме, а также осуществит оплату Услуг.</w:t>
      </w:r>
    </w:p>
    <w:p w14:paraId="7DFE4D94" w14:textId="77777777" w:rsidR="00CB77A3" w:rsidRDefault="00516BB1" w:rsidP="00CB77A3">
      <w:pPr>
        <w:numPr>
          <w:ilvl w:val="1"/>
          <w:numId w:val="2"/>
        </w:numPr>
        <w:spacing w:before="120" w:after="120" w:line="240" w:lineRule="auto"/>
        <w:contextualSpacing/>
        <w:jc w:val="both"/>
        <w:rPr>
          <w:rFonts w:ascii="Cambria Math" w:eastAsia="Times New Roman" w:hAnsi="Cambria Math" w:cs="Times New Roman"/>
          <w:spacing w:val="-2"/>
          <w:szCs w:val="20"/>
          <w:lang w:eastAsia="ru-RU"/>
        </w:rPr>
      </w:pPr>
      <w:r w:rsidRPr="00516BB1">
        <w:rPr>
          <w:rFonts w:ascii="Cambria Math" w:eastAsia="Times New Roman" w:hAnsi="Cambria Math" w:cs="Times New Roman"/>
          <w:spacing w:val="-2"/>
          <w:szCs w:val="20"/>
          <w:lang w:eastAsia="ru-RU"/>
        </w:rPr>
        <w:t>Услуги по консультированию и поддержке по отдельным организационным и техническим вопросам использования платформы Маркетплейса оказываются в соответствии с тарифами (расценками).</w:t>
      </w:r>
    </w:p>
    <w:p w14:paraId="6A7E7DD0" w14:textId="762B80EF" w:rsidR="00516BB1" w:rsidRPr="00CB77A3" w:rsidRDefault="00516BB1" w:rsidP="00037D81">
      <w:pPr>
        <w:spacing w:before="120" w:after="120" w:line="240" w:lineRule="auto"/>
        <w:ind w:left="792"/>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 xml:space="preserve">Клиент понимает и соглашается с тем, что сроки устранения затруднений зависят от сложности и характера причины, особенностей функционирования платформы Маркетплейса. Общество принимает все зависящие от него меры для оперативного решения вопросов Клиента и его информирования, но не несет ответственности за задержки, ошибки и результаты их устранения, возникающие по независящим от него обстоятельствам (из-за </w:t>
      </w:r>
      <w:r w:rsidRPr="00CB77A3">
        <w:rPr>
          <w:rFonts w:ascii="Cambria Math" w:eastAsia="Times New Roman" w:hAnsi="Cambria Math" w:cs="Times New Roman"/>
          <w:spacing w:val="-2"/>
          <w:szCs w:val="20"/>
          <w:lang w:eastAsia="ru-RU"/>
        </w:rPr>
        <w:lastRenderedPageBreak/>
        <w:t>особенностей функционирования платформы Маркетплейса и ее технических возможностей).</w:t>
      </w:r>
    </w:p>
    <w:p w14:paraId="39C2975C" w14:textId="27FBCCE9" w:rsidR="00516BB1" w:rsidRDefault="00516BB1" w:rsidP="00516BB1">
      <w:pPr>
        <w:numPr>
          <w:ilvl w:val="1"/>
          <w:numId w:val="2"/>
        </w:numPr>
        <w:spacing w:before="120" w:after="120" w:line="240" w:lineRule="auto"/>
        <w:contextualSpacing/>
        <w:jc w:val="both"/>
        <w:rPr>
          <w:rFonts w:ascii="Cambria Math" w:eastAsia="Times New Roman" w:hAnsi="Cambria Math" w:cs="Times New Roman"/>
          <w:spacing w:val="-2"/>
          <w:szCs w:val="20"/>
          <w:lang w:eastAsia="ru-RU"/>
        </w:rPr>
      </w:pPr>
      <w:r w:rsidRPr="00516BB1">
        <w:rPr>
          <w:rFonts w:ascii="Cambria Math" w:eastAsia="Times New Roman" w:hAnsi="Cambria Math" w:cs="Times New Roman"/>
          <w:spacing w:val="-2"/>
          <w:szCs w:val="20"/>
          <w:lang w:eastAsia="ru-RU"/>
        </w:rPr>
        <w:t xml:space="preserve">Услуга по подготовке отчетов по продажам в количественном и денежном выражении оказывается исходя из данных, предоставляемых платформой Маркетплейса, как они есть. Отчеты предоставляются в электронной форме путем направления на адрес электронной почты </w:t>
      </w:r>
      <w:r>
        <w:rPr>
          <w:rFonts w:ascii="Cambria Math" w:eastAsia="Times New Roman" w:hAnsi="Cambria Math" w:cs="Times New Roman"/>
          <w:spacing w:val="-2"/>
          <w:szCs w:val="20"/>
          <w:lang w:eastAsia="ru-RU"/>
        </w:rPr>
        <w:t>Клиента</w:t>
      </w:r>
      <w:r w:rsidRPr="00516BB1">
        <w:rPr>
          <w:rFonts w:ascii="Cambria Math" w:eastAsia="Times New Roman" w:hAnsi="Cambria Math" w:cs="Times New Roman"/>
          <w:spacing w:val="-2"/>
          <w:szCs w:val="20"/>
          <w:lang w:eastAsia="ru-RU"/>
        </w:rPr>
        <w:t xml:space="preserve">. </w:t>
      </w:r>
      <w:r>
        <w:rPr>
          <w:rFonts w:ascii="Cambria Math" w:eastAsia="Times New Roman" w:hAnsi="Cambria Math" w:cs="Times New Roman"/>
          <w:spacing w:val="-2"/>
          <w:szCs w:val="20"/>
          <w:lang w:eastAsia="ru-RU"/>
        </w:rPr>
        <w:t>Общество</w:t>
      </w:r>
      <w:r w:rsidRPr="00516BB1">
        <w:rPr>
          <w:rFonts w:ascii="Cambria Math" w:eastAsia="Times New Roman" w:hAnsi="Cambria Math" w:cs="Times New Roman"/>
          <w:spacing w:val="-2"/>
          <w:szCs w:val="20"/>
          <w:lang w:eastAsia="ru-RU"/>
        </w:rPr>
        <w:t xml:space="preserve"> не несет ответственности за содержание предоставленной платформой </w:t>
      </w:r>
      <w:r w:rsidR="00290179" w:rsidRPr="00516BB1">
        <w:rPr>
          <w:rFonts w:ascii="Cambria Math" w:eastAsia="Times New Roman" w:hAnsi="Cambria Math" w:cs="Times New Roman"/>
          <w:spacing w:val="-2"/>
          <w:szCs w:val="20"/>
          <w:lang w:eastAsia="ru-RU"/>
        </w:rPr>
        <w:t>Маркетплейса</w:t>
      </w:r>
      <w:r w:rsidRPr="00516BB1">
        <w:rPr>
          <w:rFonts w:ascii="Cambria Math" w:eastAsia="Times New Roman" w:hAnsi="Cambria Math" w:cs="Times New Roman"/>
          <w:spacing w:val="-2"/>
          <w:szCs w:val="20"/>
          <w:lang w:eastAsia="ru-RU"/>
        </w:rPr>
        <w:t xml:space="preserve"> информации, а также за ограничения в отношении такой информации, которые могут быть введены в одностороннем порядке владельцем Маркетплейса.</w:t>
      </w:r>
    </w:p>
    <w:p w14:paraId="62E4E8F9" w14:textId="77777777" w:rsidR="00556E2E" w:rsidRPr="00516BB1" w:rsidRDefault="00556E2E" w:rsidP="00FC0434">
      <w:pPr>
        <w:spacing w:before="120" w:after="120" w:line="240" w:lineRule="auto"/>
        <w:ind w:left="792"/>
        <w:contextualSpacing/>
        <w:jc w:val="both"/>
        <w:rPr>
          <w:rFonts w:ascii="Cambria Math" w:eastAsia="Times New Roman" w:hAnsi="Cambria Math" w:cs="Times New Roman"/>
          <w:spacing w:val="-2"/>
          <w:szCs w:val="20"/>
          <w:lang w:eastAsia="ru-RU"/>
        </w:rPr>
      </w:pPr>
    </w:p>
    <w:p w14:paraId="6CDC2283" w14:textId="77777777" w:rsidR="00556E2E" w:rsidRPr="00CB77A3" w:rsidRDefault="00556E2E" w:rsidP="00556E2E">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CB77A3">
        <w:rPr>
          <w:rFonts w:ascii="Cambria Math" w:eastAsia="Times New Roman" w:hAnsi="Cambria Math" w:cs="Times New Roman"/>
          <w:b/>
          <w:bCs/>
          <w:spacing w:val="-2"/>
          <w:szCs w:val="20"/>
          <w:lang w:eastAsia="ru-RU"/>
        </w:rPr>
        <w:t>ПОРЯДОК РАСЧЕТОВ</w:t>
      </w:r>
    </w:p>
    <w:p w14:paraId="5424F3A0" w14:textId="360F8AA8" w:rsidR="00556E2E" w:rsidRDefault="00556E2E"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CB77A3">
        <w:rPr>
          <w:rFonts w:ascii="Cambria Math" w:eastAsia="Times New Roman" w:hAnsi="Cambria Math" w:cs="Times New Roman"/>
          <w:spacing w:val="-2"/>
          <w:szCs w:val="20"/>
          <w:lang w:eastAsia="ru-RU"/>
        </w:rPr>
        <w:t>Стоимость Услуг определяется Сторонами в соответствии с прайс-листом Общества. НДС не</w:t>
      </w:r>
      <w:r w:rsidRPr="00251DBF">
        <w:rPr>
          <w:rFonts w:ascii="Cambria Math" w:eastAsia="Times New Roman" w:hAnsi="Cambria Math" w:cs="Times New Roman"/>
          <w:spacing w:val="-2"/>
          <w:szCs w:val="20"/>
          <w:lang w:eastAsia="ru-RU"/>
        </w:rPr>
        <w:t xml:space="preserve"> облагается в связи с применением </w:t>
      </w:r>
      <w:r w:rsidR="00290179" w:rsidRPr="00251DBF">
        <w:rPr>
          <w:rFonts w:ascii="Cambria Math" w:eastAsia="Times New Roman" w:hAnsi="Cambria Math" w:cs="Times New Roman"/>
          <w:spacing w:val="-2"/>
          <w:szCs w:val="20"/>
          <w:lang w:eastAsia="ru-RU"/>
        </w:rPr>
        <w:t>Обществ</w:t>
      </w:r>
      <w:r w:rsidR="00290179">
        <w:rPr>
          <w:rFonts w:ascii="Cambria Math" w:eastAsia="Times New Roman" w:hAnsi="Cambria Math" w:cs="Times New Roman"/>
          <w:spacing w:val="-2"/>
          <w:szCs w:val="20"/>
          <w:lang w:eastAsia="ru-RU"/>
        </w:rPr>
        <w:t>ом</w:t>
      </w:r>
      <w:r w:rsidR="00290179" w:rsidRPr="00251DBF">
        <w:rPr>
          <w:rFonts w:ascii="Cambria Math" w:eastAsia="Times New Roman" w:hAnsi="Cambria Math" w:cs="Times New Roman"/>
          <w:spacing w:val="-2"/>
          <w:szCs w:val="20"/>
          <w:lang w:eastAsia="ru-RU"/>
        </w:rPr>
        <w:t xml:space="preserve"> </w:t>
      </w:r>
      <w:r w:rsidRPr="00251DBF">
        <w:rPr>
          <w:rFonts w:ascii="Cambria Math" w:eastAsia="Times New Roman" w:hAnsi="Cambria Math" w:cs="Times New Roman"/>
          <w:spacing w:val="-2"/>
          <w:szCs w:val="20"/>
          <w:lang w:eastAsia="ru-RU"/>
        </w:rPr>
        <w:t>УСН.</w:t>
      </w:r>
    </w:p>
    <w:p w14:paraId="7BE4D77A" w14:textId="7B15FDA7" w:rsidR="00290179" w:rsidRPr="00251DBF" w:rsidRDefault="00290179"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 xml:space="preserve">Актуальный прайс-лист Общества направляется </w:t>
      </w:r>
      <w:r w:rsidR="002E1E3F">
        <w:rPr>
          <w:rFonts w:ascii="Cambria Math" w:eastAsia="Times New Roman" w:hAnsi="Cambria Math" w:cs="Times New Roman"/>
          <w:spacing w:val="-2"/>
          <w:szCs w:val="20"/>
          <w:lang w:eastAsia="ru-RU"/>
        </w:rPr>
        <w:t xml:space="preserve">на электронную почту </w:t>
      </w:r>
      <w:r>
        <w:rPr>
          <w:rFonts w:ascii="Cambria Math" w:eastAsia="Times New Roman" w:hAnsi="Cambria Math" w:cs="Times New Roman"/>
          <w:spacing w:val="-2"/>
          <w:szCs w:val="20"/>
          <w:lang w:eastAsia="ru-RU"/>
        </w:rPr>
        <w:t>Клиент</w:t>
      </w:r>
      <w:r w:rsidR="002E1E3F">
        <w:rPr>
          <w:rFonts w:ascii="Cambria Math" w:eastAsia="Times New Roman" w:hAnsi="Cambria Math" w:cs="Times New Roman"/>
          <w:spacing w:val="-2"/>
          <w:szCs w:val="20"/>
          <w:lang w:eastAsia="ru-RU"/>
        </w:rPr>
        <w:t>а</w:t>
      </w:r>
      <w:r>
        <w:rPr>
          <w:rFonts w:ascii="Cambria Math" w:eastAsia="Times New Roman" w:hAnsi="Cambria Math" w:cs="Times New Roman"/>
          <w:spacing w:val="-2"/>
          <w:szCs w:val="20"/>
          <w:lang w:eastAsia="ru-RU"/>
        </w:rPr>
        <w:t xml:space="preserve"> на основании соответствующего запроса последнего. </w:t>
      </w:r>
    </w:p>
    <w:p w14:paraId="28A31AAB" w14:textId="603A428B" w:rsidR="00556E2E" w:rsidRDefault="00556E2E"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По согласованию Сторон может быть установлена цена, отличная от указанной в прайс-листе Общества.</w:t>
      </w:r>
    </w:p>
    <w:p w14:paraId="3617B84C" w14:textId="604A22F0" w:rsidR="00DA04CD" w:rsidRPr="00251DBF" w:rsidRDefault="00DA04CD"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DA04CD">
        <w:rPr>
          <w:rFonts w:ascii="Cambria Math" w:eastAsia="Times New Roman" w:hAnsi="Cambria Math" w:cs="Times New Roman"/>
          <w:spacing w:val="-2"/>
          <w:szCs w:val="20"/>
          <w:lang w:eastAsia="ru-RU"/>
        </w:rPr>
        <w:t xml:space="preserve">Заключая настоящий Договор и заказывая Услуги, </w:t>
      </w:r>
      <w:r>
        <w:rPr>
          <w:rFonts w:ascii="Cambria Math" w:eastAsia="Times New Roman" w:hAnsi="Cambria Math" w:cs="Times New Roman"/>
          <w:spacing w:val="-2"/>
          <w:szCs w:val="20"/>
          <w:lang w:eastAsia="ru-RU"/>
        </w:rPr>
        <w:t>Клиент</w:t>
      </w:r>
      <w:r w:rsidRPr="00DA04CD">
        <w:rPr>
          <w:rFonts w:ascii="Cambria Math" w:eastAsia="Times New Roman" w:hAnsi="Cambria Math" w:cs="Times New Roman"/>
          <w:spacing w:val="-2"/>
          <w:szCs w:val="20"/>
          <w:lang w:eastAsia="ru-RU"/>
        </w:rPr>
        <w:t xml:space="preserve"> подтверждает факт ознакомления и согласия с расценками </w:t>
      </w:r>
      <w:r>
        <w:rPr>
          <w:rFonts w:ascii="Cambria Math" w:eastAsia="Times New Roman" w:hAnsi="Cambria Math" w:cs="Times New Roman"/>
          <w:spacing w:val="-2"/>
          <w:szCs w:val="20"/>
          <w:lang w:eastAsia="ru-RU"/>
        </w:rPr>
        <w:t>Общества</w:t>
      </w:r>
      <w:r w:rsidRPr="00DA04CD">
        <w:rPr>
          <w:rFonts w:ascii="Cambria Math" w:eastAsia="Times New Roman" w:hAnsi="Cambria Math" w:cs="Times New Roman"/>
          <w:spacing w:val="-2"/>
          <w:szCs w:val="20"/>
          <w:lang w:eastAsia="ru-RU"/>
        </w:rPr>
        <w:t xml:space="preserve"> и принимает на себя обязанности по оплате.</w:t>
      </w:r>
    </w:p>
    <w:p w14:paraId="50A67683" w14:textId="2D57F28D" w:rsidR="00DA04CD" w:rsidRPr="00DA04CD" w:rsidRDefault="00DA04CD" w:rsidP="00DA04CD">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DA04CD">
        <w:rPr>
          <w:rFonts w:ascii="Cambria Math" w:eastAsia="Times New Roman" w:hAnsi="Cambria Math" w:cs="Times New Roman"/>
          <w:spacing w:val="-2"/>
          <w:szCs w:val="20"/>
          <w:lang w:eastAsia="ru-RU"/>
        </w:rPr>
        <w:t xml:space="preserve">Стоимость Услуг </w:t>
      </w:r>
      <w:r w:rsidR="00BC0187">
        <w:rPr>
          <w:rFonts w:ascii="Cambria Math" w:eastAsia="Times New Roman" w:hAnsi="Cambria Math" w:cs="Times New Roman"/>
          <w:spacing w:val="-2"/>
          <w:szCs w:val="20"/>
          <w:lang w:eastAsia="ru-RU"/>
        </w:rPr>
        <w:t>Обществ</w:t>
      </w:r>
      <w:r w:rsidRPr="00DA04CD">
        <w:rPr>
          <w:rFonts w:ascii="Cambria Math" w:eastAsia="Times New Roman" w:hAnsi="Cambria Math" w:cs="Times New Roman"/>
          <w:spacing w:val="-2"/>
          <w:szCs w:val="20"/>
          <w:lang w:eastAsia="ru-RU"/>
        </w:rPr>
        <w:t xml:space="preserve">а представляет собой совокупность: ежемесячной абонентской платы и процентной ставки от общей суммы от реализации товаров </w:t>
      </w:r>
      <w:r w:rsidR="00A05D03">
        <w:rPr>
          <w:rFonts w:ascii="Cambria Math" w:eastAsia="Times New Roman" w:hAnsi="Cambria Math" w:cs="Times New Roman"/>
          <w:spacing w:val="-2"/>
          <w:szCs w:val="20"/>
          <w:lang w:eastAsia="ru-RU"/>
        </w:rPr>
        <w:t>Клиента</w:t>
      </w:r>
      <w:r w:rsidRPr="00DA04CD">
        <w:rPr>
          <w:rFonts w:ascii="Cambria Math" w:eastAsia="Times New Roman" w:hAnsi="Cambria Math" w:cs="Times New Roman"/>
          <w:spacing w:val="-2"/>
          <w:szCs w:val="20"/>
          <w:lang w:eastAsia="ru-RU"/>
        </w:rPr>
        <w:t xml:space="preserve"> на Маркетплейсе (-ах).</w:t>
      </w:r>
    </w:p>
    <w:p w14:paraId="392F32C1" w14:textId="77777777" w:rsidR="00A05D03" w:rsidRDefault="00A05D03" w:rsidP="00A05D03">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05D03">
        <w:rPr>
          <w:rFonts w:ascii="Cambria Math" w:eastAsia="Times New Roman" w:hAnsi="Cambria Math" w:cs="Times New Roman"/>
          <w:spacing w:val="-2"/>
          <w:szCs w:val="20"/>
          <w:lang w:eastAsia="ru-RU"/>
        </w:rPr>
        <w:t>Оплата осуществляется в следующие сроки:</w:t>
      </w:r>
    </w:p>
    <w:p w14:paraId="53BA8C3A" w14:textId="01CDEF0B" w:rsidR="00A05D03" w:rsidRPr="00A05D03" w:rsidRDefault="00A05D03" w:rsidP="00EC728E">
      <w:pPr>
        <w:numPr>
          <w:ilvl w:val="3"/>
          <w:numId w:val="2"/>
        </w:numPr>
        <w:spacing w:before="120" w:after="120" w:line="240" w:lineRule="auto"/>
        <w:ind w:left="1418" w:hanging="851"/>
        <w:contextualSpacing/>
        <w:jc w:val="both"/>
        <w:rPr>
          <w:rFonts w:ascii="Cambria Math" w:eastAsia="Times New Roman" w:hAnsi="Cambria Math" w:cs="Times New Roman"/>
          <w:spacing w:val="-2"/>
          <w:szCs w:val="20"/>
          <w:lang w:eastAsia="ru-RU"/>
        </w:rPr>
      </w:pPr>
      <w:r w:rsidRPr="00A05D03">
        <w:rPr>
          <w:rFonts w:ascii="Cambria Math" w:eastAsia="Times New Roman" w:hAnsi="Cambria Math" w:cs="Times New Roman"/>
          <w:b/>
          <w:bCs/>
          <w:spacing w:val="-2"/>
          <w:szCs w:val="20"/>
          <w:lang w:eastAsia="ru-RU"/>
        </w:rPr>
        <w:t>Абонентская плата</w:t>
      </w:r>
      <w:r w:rsidRPr="00A05D03">
        <w:rPr>
          <w:rFonts w:ascii="Cambria Math" w:eastAsia="Times New Roman" w:hAnsi="Cambria Math" w:cs="Times New Roman"/>
          <w:spacing w:val="-2"/>
          <w:szCs w:val="20"/>
          <w:lang w:eastAsia="ru-RU"/>
        </w:rPr>
        <w:t xml:space="preserve"> – вносится </w:t>
      </w:r>
      <w:r>
        <w:rPr>
          <w:rFonts w:ascii="Cambria Math" w:eastAsia="Times New Roman" w:hAnsi="Cambria Math" w:cs="Times New Roman"/>
          <w:spacing w:val="-2"/>
          <w:szCs w:val="20"/>
          <w:lang w:eastAsia="ru-RU"/>
        </w:rPr>
        <w:t>Клиентом</w:t>
      </w:r>
      <w:r w:rsidRPr="00A05D03">
        <w:rPr>
          <w:rFonts w:ascii="Cambria Math" w:eastAsia="Times New Roman" w:hAnsi="Cambria Math" w:cs="Times New Roman"/>
          <w:spacing w:val="-2"/>
          <w:szCs w:val="20"/>
          <w:lang w:eastAsia="ru-RU"/>
        </w:rPr>
        <w:t xml:space="preserve"> в начале оплачиваемого отчетного периода, не позднее 3-х </w:t>
      </w:r>
      <w:r>
        <w:rPr>
          <w:rFonts w:ascii="Cambria Math" w:eastAsia="Times New Roman" w:hAnsi="Cambria Math" w:cs="Times New Roman"/>
          <w:spacing w:val="-2"/>
          <w:szCs w:val="20"/>
          <w:lang w:eastAsia="ru-RU"/>
        </w:rPr>
        <w:t xml:space="preserve">рабочих </w:t>
      </w:r>
      <w:r w:rsidRPr="00A05D03">
        <w:rPr>
          <w:rFonts w:ascii="Cambria Math" w:eastAsia="Times New Roman" w:hAnsi="Cambria Math" w:cs="Times New Roman"/>
          <w:spacing w:val="-2"/>
          <w:szCs w:val="20"/>
          <w:lang w:eastAsia="ru-RU"/>
        </w:rPr>
        <w:t xml:space="preserve">дней после выставления счета </w:t>
      </w:r>
      <w:r>
        <w:rPr>
          <w:rFonts w:ascii="Cambria Math" w:eastAsia="Times New Roman" w:hAnsi="Cambria Math" w:cs="Times New Roman"/>
          <w:spacing w:val="-2"/>
          <w:szCs w:val="20"/>
          <w:lang w:eastAsia="ru-RU"/>
        </w:rPr>
        <w:t>Обществом</w:t>
      </w:r>
      <w:r w:rsidRPr="00A05D03">
        <w:rPr>
          <w:rFonts w:ascii="Cambria Math" w:eastAsia="Times New Roman" w:hAnsi="Cambria Math" w:cs="Times New Roman"/>
          <w:spacing w:val="-2"/>
          <w:szCs w:val="20"/>
          <w:lang w:eastAsia="ru-RU"/>
        </w:rPr>
        <w:t>. До получения оплаты Услуга не оказывается.</w:t>
      </w:r>
    </w:p>
    <w:p w14:paraId="72209CC5" w14:textId="77777777" w:rsidR="00A05D03" w:rsidRDefault="00A05D03" w:rsidP="00EC728E">
      <w:pPr>
        <w:numPr>
          <w:ilvl w:val="3"/>
          <w:numId w:val="2"/>
        </w:numPr>
        <w:spacing w:before="120" w:after="120" w:line="240" w:lineRule="auto"/>
        <w:ind w:left="1418" w:hanging="851"/>
        <w:contextualSpacing/>
        <w:jc w:val="both"/>
        <w:rPr>
          <w:rFonts w:ascii="Cambria Math" w:eastAsia="Times New Roman" w:hAnsi="Cambria Math" w:cs="Times New Roman"/>
          <w:spacing w:val="-2"/>
          <w:szCs w:val="20"/>
          <w:lang w:eastAsia="ru-RU"/>
        </w:rPr>
      </w:pPr>
      <w:r w:rsidRPr="00A05D03">
        <w:rPr>
          <w:rFonts w:ascii="Cambria Math" w:eastAsia="Times New Roman" w:hAnsi="Cambria Math" w:cs="Times New Roman"/>
          <w:b/>
          <w:bCs/>
          <w:spacing w:val="-2"/>
          <w:szCs w:val="20"/>
          <w:lang w:eastAsia="ru-RU"/>
        </w:rPr>
        <w:t>Процентная ставка от суммы от реализации</w:t>
      </w:r>
      <w:r w:rsidRPr="00A05D03">
        <w:rPr>
          <w:rFonts w:ascii="Cambria Math" w:eastAsia="Times New Roman" w:hAnsi="Cambria Math" w:cs="Times New Roman"/>
          <w:spacing w:val="-2"/>
          <w:szCs w:val="20"/>
          <w:lang w:eastAsia="ru-RU"/>
        </w:rPr>
        <w:t xml:space="preserve"> – в конце оплачиваемого отчетного периода, не позднее 3</w:t>
      </w:r>
      <w:r>
        <w:rPr>
          <w:rFonts w:ascii="Cambria Math" w:eastAsia="Times New Roman" w:hAnsi="Cambria Math" w:cs="Times New Roman"/>
          <w:spacing w:val="-2"/>
          <w:szCs w:val="20"/>
          <w:lang w:eastAsia="ru-RU"/>
        </w:rPr>
        <w:t>-</w:t>
      </w:r>
      <w:r w:rsidRPr="00A05D03">
        <w:rPr>
          <w:rFonts w:ascii="Cambria Math" w:eastAsia="Times New Roman" w:hAnsi="Cambria Math" w:cs="Times New Roman"/>
          <w:spacing w:val="-2"/>
          <w:szCs w:val="20"/>
          <w:lang w:eastAsia="ru-RU"/>
        </w:rPr>
        <w:t xml:space="preserve">х </w:t>
      </w:r>
      <w:r>
        <w:rPr>
          <w:rFonts w:ascii="Cambria Math" w:eastAsia="Times New Roman" w:hAnsi="Cambria Math" w:cs="Times New Roman"/>
          <w:spacing w:val="-2"/>
          <w:szCs w:val="20"/>
          <w:lang w:eastAsia="ru-RU"/>
        </w:rPr>
        <w:t xml:space="preserve">рабочих </w:t>
      </w:r>
      <w:r w:rsidRPr="00A05D03">
        <w:rPr>
          <w:rFonts w:ascii="Cambria Math" w:eastAsia="Times New Roman" w:hAnsi="Cambria Math" w:cs="Times New Roman"/>
          <w:spacing w:val="-2"/>
          <w:szCs w:val="20"/>
          <w:lang w:eastAsia="ru-RU"/>
        </w:rPr>
        <w:t xml:space="preserve">дней после выставления счета </w:t>
      </w:r>
      <w:r>
        <w:rPr>
          <w:rFonts w:ascii="Cambria Math" w:eastAsia="Times New Roman" w:hAnsi="Cambria Math" w:cs="Times New Roman"/>
          <w:spacing w:val="-2"/>
          <w:szCs w:val="20"/>
          <w:lang w:eastAsia="ru-RU"/>
        </w:rPr>
        <w:t>Обществом</w:t>
      </w:r>
      <w:r w:rsidRPr="00A05D03">
        <w:rPr>
          <w:rFonts w:ascii="Cambria Math" w:eastAsia="Times New Roman" w:hAnsi="Cambria Math" w:cs="Times New Roman"/>
          <w:spacing w:val="-2"/>
          <w:szCs w:val="20"/>
          <w:lang w:eastAsia="ru-RU"/>
        </w:rPr>
        <w:t>.</w:t>
      </w:r>
    </w:p>
    <w:p w14:paraId="60FC6C3E" w14:textId="4B680F52" w:rsidR="00556E2E" w:rsidRPr="00251DBF" w:rsidRDefault="00556E2E" w:rsidP="00A05D03">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Все расчеты по Договору производятся в российских рублях путем перечисления денежных средств на расчетный счет Общества.</w:t>
      </w:r>
    </w:p>
    <w:p w14:paraId="4ED1799D" w14:textId="77777777" w:rsidR="00556E2E" w:rsidRPr="00251DBF" w:rsidRDefault="00556E2E"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Обязательства по оплате считаются исполненными с момента зачисления денежных средств на расчетный счет Общества.</w:t>
      </w:r>
    </w:p>
    <w:p w14:paraId="553355E0" w14:textId="77777777" w:rsidR="00556E2E" w:rsidRPr="00251DBF" w:rsidRDefault="00556E2E" w:rsidP="00556E2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Клиент обязуется отправить платежное поручение об оплате с отметкой банка об исполнении данного поручения на электронную почту Менеджера. Клиент направляет платежное поручение об оплате до 12:00 дня оказания Услуг.</w:t>
      </w:r>
    </w:p>
    <w:p w14:paraId="4A52E431" w14:textId="22420AD3" w:rsidR="00251DBF" w:rsidRDefault="00A05D03" w:rsidP="00A05D03">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Клиент</w:t>
      </w:r>
      <w:r w:rsidRPr="00A05D03">
        <w:rPr>
          <w:rFonts w:ascii="Cambria Math" w:eastAsia="Times New Roman" w:hAnsi="Cambria Math" w:cs="Times New Roman"/>
          <w:spacing w:val="-2"/>
          <w:szCs w:val="20"/>
          <w:lang w:eastAsia="ru-RU"/>
        </w:rPr>
        <w:t xml:space="preserve"> обязан осуществлять оплату пакета Услуг независимо от того затребован им весь объем Услуг, входящий в тариф, или нет.</w:t>
      </w:r>
    </w:p>
    <w:p w14:paraId="5AA60F67" w14:textId="6DB80AEA" w:rsidR="00A05D03" w:rsidRDefault="00A05D03" w:rsidP="00A05D03">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Клиент</w:t>
      </w:r>
      <w:r w:rsidRPr="00A05D03">
        <w:rPr>
          <w:rFonts w:ascii="Cambria Math" w:eastAsia="Times New Roman" w:hAnsi="Cambria Math" w:cs="Times New Roman"/>
          <w:spacing w:val="-2"/>
          <w:szCs w:val="20"/>
          <w:lang w:eastAsia="ru-RU"/>
        </w:rPr>
        <w:t xml:space="preserve"> понимает и соглашается с тем, что в отношении отдельных видов Услуг предусматривается авансовый порядок оплаты и/или может быть предусмотрено внесение обеспечительного платежа (депозита) согласно расценкам </w:t>
      </w:r>
      <w:r>
        <w:rPr>
          <w:rFonts w:ascii="Cambria Math" w:eastAsia="Times New Roman" w:hAnsi="Cambria Math" w:cs="Times New Roman"/>
          <w:spacing w:val="-2"/>
          <w:szCs w:val="20"/>
          <w:lang w:eastAsia="ru-RU"/>
        </w:rPr>
        <w:t>Общества</w:t>
      </w:r>
      <w:r w:rsidRPr="00A05D03">
        <w:rPr>
          <w:rFonts w:ascii="Cambria Math" w:eastAsia="Times New Roman" w:hAnsi="Cambria Math" w:cs="Times New Roman"/>
          <w:spacing w:val="-2"/>
          <w:szCs w:val="20"/>
          <w:lang w:eastAsia="ru-RU"/>
        </w:rPr>
        <w:t xml:space="preserve">. При этом </w:t>
      </w:r>
      <w:r>
        <w:rPr>
          <w:rFonts w:ascii="Cambria Math" w:eastAsia="Times New Roman" w:hAnsi="Cambria Math" w:cs="Times New Roman"/>
          <w:spacing w:val="-2"/>
          <w:szCs w:val="20"/>
          <w:lang w:eastAsia="ru-RU"/>
        </w:rPr>
        <w:t>Общество</w:t>
      </w:r>
      <w:r w:rsidRPr="00A05D03">
        <w:rPr>
          <w:rFonts w:ascii="Cambria Math" w:eastAsia="Times New Roman" w:hAnsi="Cambria Math" w:cs="Times New Roman"/>
          <w:spacing w:val="-2"/>
          <w:szCs w:val="20"/>
          <w:lang w:eastAsia="ru-RU"/>
        </w:rPr>
        <w:t xml:space="preserve"> вправе не осуществлять (приостановить) оказание Услуг до получения оплаты (пополнения депозита) от </w:t>
      </w:r>
      <w:r>
        <w:rPr>
          <w:rFonts w:ascii="Cambria Math" w:eastAsia="Times New Roman" w:hAnsi="Cambria Math" w:cs="Times New Roman"/>
          <w:spacing w:val="-2"/>
          <w:szCs w:val="20"/>
          <w:lang w:eastAsia="ru-RU"/>
        </w:rPr>
        <w:t>Клиента</w:t>
      </w:r>
      <w:r w:rsidRPr="00A05D03">
        <w:rPr>
          <w:rFonts w:ascii="Cambria Math" w:eastAsia="Times New Roman" w:hAnsi="Cambria Math" w:cs="Times New Roman"/>
          <w:spacing w:val="-2"/>
          <w:szCs w:val="20"/>
          <w:lang w:eastAsia="ru-RU"/>
        </w:rPr>
        <w:t>, что не является нарушением Договора.</w:t>
      </w:r>
    </w:p>
    <w:p w14:paraId="48879DEE" w14:textId="7F1737BF" w:rsidR="00A05D03" w:rsidRPr="00A05D03" w:rsidRDefault="00A05D03" w:rsidP="00A05D03">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Pr="00A05D03">
        <w:rPr>
          <w:rFonts w:ascii="Cambria Math" w:eastAsia="Times New Roman" w:hAnsi="Cambria Math" w:cs="Times New Roman"/>
          <w:spacing w:val="-2"/>
          <w:szCs w:val="20"/>
          <w:lang w:eastAsia="ru-RU"/>
        </w:rPr>
        <w:t xml:space="preserve"> вправе в одностороннем порядке изменять расценки без персонального уведомления </w:t>
      </w:r>
      <w:r>
        <w:rPr>
          <w:rFonts w:ascii="Cambria Math" w:eastAsia="Times New Roman" w:hAnsi="Cambria Math" w:cs="Times New Roman"/>
          <w:spacing w:val="-2"/>
          <w:szCs w:val="20"/>
          <w:lang w:eastAsia="ru-RU"/>
        </w:rPr>
        <w:t>Клиента</w:t>
      </w:r>
      <w:r w:rsidRPr="00A05D03">
        <w:rPr>
          <w:rFonts w:ascii="Cambria Math" w:eastAsia="Times New Roman" w:hAnsi="Cambria Math" w:cs="Times New Roman"/>
          <w:spacing w:val="-2"/>
          <w:szCs w:val="20"/>
          <w:lang w:eastAsia="ru-RU"/>
        </w:rPr>
        <w:t xml:space="preserve">. </w:t>
      </w:r>
    </w:p>
    <w:p w14:paraId="342AE691" w14:textId="77777777" w:rsidR="00556E2E" w:rsidRPr="00251DBF" w:rsidRDefault="00556E2E" w:rsidP="00D465CB">
      <w:pPr>
        <w:spacing w:after="0" w:line="240" w:lineRule="auto"/>
        <w:rPr>
          <w:rFonts w:ascii="Cambria Math" w:eastAsia="Calibri" w:hAnsi="Cambria Math" w:cs="Times New Roman"/>
          <w:spacing w:val="-2"/>
          <w:szCs w:val="20"/>
        </w:rPr>
      </w:pPr>
    </w:p>
    <w:p w14:paraId="354E858B" w14:textId="77777777" w:rsidR="00EC728E" w:rsidRPr="00EC728E" w:rsidRDefault="00EC728E" w:rsidP="00EC728E">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EC728E">
        <w:rPr>
          <w:rFonts w:ascii="Cambria Math" w:eastAsia="Times New Roman" w:hAnsi="Cambria Math" w:cs="Times New Roman"/>
          <w:b/>
          <w:bCs/>
          <w:spacing w:val="-2"/>
          <w:szCs w:val="20"/>
          <w:lang w:eastAsia="ru-RU"/>
        </w:rPr>
        <w:t xml:space="preserve">ОТЧЕТНАЯ ДОКУМЕНТАЦИЯ </w:t>
      </w:r>
    </w:p>
    <w:p w14:paraId="366EE03A" w14:textId="23156687" w:rsidR="00EC728E" w:rsidRP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Не позднее 5</w:t>
      </w:r>
      <w:r>
        <w:rPr>
          <w:rFonts w:ascii="Cambria Math" w:eastAsia="Times New Roman" w:hAnsi="Cambria Math" w:cs="Times New Roman"/>
          <w:spacing w:val="-2"/>
          <w:szCs w:val="20"/>
          <w:lang w:eastAsia="ru-RU"/>
        </w:rPr>
        <w:t>-го</w:t>
      </w:r>
      <w:r w:rsidRPr="00EC728E">
        <w:rPr>
          <w:rFonts w:ascii="Cambria Math" w:eastAsia="Times New Roman" w:hAnsi="Cambria Math" w:cs="Times New Roman"/>
          <w:spacing w:val="-2"/>
          <w:szCs w:val="20"/>
          <w:lang w:eastAsia="ru-RU"/>
        </w:rPr>
        <w:t xml:space="preserve"> числа месяца, следующего за отчетным периодом (календарным месяцем), </w:t>
      </w:r>
      <w:r>
        <w:rPr>
          <w:rFonts w:ascii="Cambria Math" w:eastAsia="Times New Roman" w:hAnsi="Cambria Math" w:cs="Times New Roman"/>
          <w:spacing w:val="-2"/>
          <w:szCs w:val="20"/>
          <w:lang w:eastAsia="ru-RU"/>
        </w:rPr>
        <w:t>Общество</w:t>
      </w:r>
      <w:r w:rsidRPr="00EC728E">
        <w:rPr>
          <w:rFonts w:ascii="Cambria Math" w:eastAsia="Times New Roman" w:hAnsi="Cambria Math" w:cs="Times New Roman"/>
          <w:spacing w:val="-2"/>
          <w:szCs w:val="20"/>
          <w:lang w:eastAsia="ru-RU"/>
        </w:rPr>
        <w:t xml:space="preserve"> направляет </w:t>
      </w:r>
      <w:r>
        <w:rPr>
          <w:rFonts w:ascii="Cambria Math" w:eastAsia="Times New Roman" w:hAnsi="Cambria Math" w:cs="Times New Roman"/>
          <w:spacing w:val="-2"/>
          <w:szCs w:val="20"/>
          <w:lang w:eastAsia="ru-RU"/>
        </w:rPr>
        <w:t>Клиенту</w:t>
      </w:r>
      <w:r w:rsidRPr="00EC728E">
        <w:rPr>
          <w:rFonts w:ascii="Cambria Math" w:eastAsia="Times New Roman" w:hAnsi="Cambria Math" w:cs="Times New Roman"/>
          <w:spacing w:val="-2"/>
          <w:szCs w:val="20"/>
          <w:lang w:eastAsia="ru-RU"/>
        </w:rPr>
        <w:t xml:space="preserve"> по электронной почте Акт сдачи-приемки Услуг (УПД) в отношении оказанных за отчетный период Услуг и отчет (далее – «Акт» («УПД») и «Отчет», соответственно). По запросу </w:t>
      </w:r>
      <w:r>
        <w:rPr>
          <w:rFonts w:ascii="Cambria Math" w:eastAsia="Times New Roman" w:hAnsi="Cambria Math" w:cs="Times New Roman"/>
          <w:spacing w:val="-2"/>
          <w:szCs w:val="20"/>
          <w:lang w:eastAsia="ru-RU"/>
        </w:rPr>
        <w:t>Клиента</w:t>
      </w:r>
      <w:r w:rsidRPr="00EC728E">
        <w:rPr>
          <w:rFonts w:ascii="Cambria Math" w:eastAsia="Times New Roman" w:hAnsi="Cambria Math" w:cs="Times New Roman"/>
          <w:spacing w:val="-2"/>
          <w:szCs w:val="20"/>
          <w:lang w:eastAsia="ru-RU"/>
        </w:rPr>
        <w:t xml:space="preserve"> Акт и Отчет за прошедший отчетный период могут направляться в оригинале по адресу (месту нахождения) </w:t>
      </w:r>
      <w:r>
        <w:rPr>
          <w:rFonts w:ascii="Cambria Math" w:eastAsia="Times New Roman" w:hAnsi="Cambria Math" w:cs="Times New Roman"/>
          <w:spacing w:val="-2"/>
          <w:szCs w:val="20"/>
          <w:lang w:eastAsia="ru-RU"/>
        </w:rPr>
        <w:t>Клиента</w:t>
      </w:r>
      <w:r w:rsidRPr="00EC728E">
        <w:rPr>
          <w:rFonts w:ascii="Cambria Math" w:eastAsia="Times New Roman" w:hAnsi="Cambria Math" w:cs="Times New Roman"/>
          <w:spacing w:val="-2"/>
          <w:szCs w:val="20"/>
          <w:lang w:eastAsia="ru-RU"/>
        </w:rPr>
        <w:t xml:space="preserve"> на территории Р</w:t>
      </w:r>
      <w:r>
        <w:rPr>
          <w:rFonts w:ascii="Cambria Math" w:eastAsia="Times New Roman" w:hAnsi="Cambria Math" w:cs="Times New Roman"/>
          <w:spacing w:val="-2"/>
          <w:szCs w:val="20"/>
          <w:lang w:eastAsia="ru-RU"/>
        </w:rPr>
        <w:t xml:space="preserve">оссийской </w:t>
      </w:r>
      <w:r w:rsidRPr="00EC728E">
        <w:rPr>
          <w:rFonts w:ascii="Cambria Math" w:eastAsia="Times New Roman" w:hAnsi="Cambria Math" w:cs="Times New Roman"/>
          <w:spacing w:val="-2"/>
          <w:szCs w:val="20"/>
          <w:lang w:eastAsia="ru-RU"/>
        </w:rPr>
        <w:t>Ф</w:t>
      </w:r>
      <w:r>
        <w:rPr>
          <w:rFonts w:ascii="Cambria Math" w:eastAsia="Times New Roman" w:hAnsi="Cambria Math" w:cs="Times New Roman"/>
          <w:spacing w:val="-2"/>
          <w:szCs w:val="20"/>
          <w:lang w:eastAsia="ru-RU"/>
        </w:rPr>
        <w:t>едерации</w:t>
      </w:r>
      <w:r w:rsidRPr="00EC728E">
        <w:rPr>
          <w:rFonts w:ascii="Cambria Math" w:eastAsia="Times New Roman" w:hAnsi="Cambria Math" w:cs="Times New Roman"/>
          <w:spacing w:val="-2"/>
          <w:szCs w:val="20"/>
          <w:lang w:eastAsia="ru-RU"/>
        </w:rPr>
        <w:t>. Акт и Отчет не направляются в случае отсутствия Услуг, оказанных в отчетном периоде.</w:t>
      </w:r>
    </w:p>
    <w:p w14:paraId="5DFDD207" w14:textId="5B15FF67" w:rsid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В дополнение к Акту и Отчету направляется счет-фактура в случаях, предусмотренных законодательством Р</w:t>
      </w:r>
      <w:r>
        <w:rPr>
          <w:rFonts w:ascii="Cambria Math" w:eastAsia="Times New Roman" w:hAnsi="Cambria Math" w:cs="Times New Roman"/>
          <w:spacing w:val="-2"/>
          <w:szCs w:val="20"/>
          <w:lang w:eastAsia="ru-RU"/>
        </w:rPr>
        <w:t xml:space="preserve">оссийской </w:t>
      </w:r>
      <w:r w:rsidRPr="00EC728E">
        <w:rPr>
          <w:rFonts w:ascii="Cambria Math" w:eastAsia="Times New Roman" w:hAnsi="Cambria Math" w:cs="Times New Roman"/>
          <w:spacing w:val="-2"/>
          <w:szCs w:val="20"/>
          <w:lang w:eastAsia="ru-RU"/>
        </w:rPr>
        <w:t>Ф</w:t>
      </w:r>
      <w:r>
        <w:rPr>
          <w:rFonts w:ascii="Cambria Math" w:eastAsia="Times New Roman" w:hAnsi="Cambria Math" w:cs="Times New Roman"/>
          <w:spacing w:val="-2"/>
          <w:szCs w:val="20"/>
          <w:lang w:eastAsia="ru-RU"/>
        </w:rPr>
        <w:t>едерации.</w:t>
      </w:r>
    </w:p>
    <w:p w14:paraId="75F3FDA3" w14:textId="2C5653A5" w:rsidR="00B7389B" w:rsidRPr="003C411A" w:rsidRDefault="00B7389B" w:rsidP="003C411A">
      <w:pPr>
        <w:tabs>
          <w:tab w:val="left" w:pos="1605"/>
        </w:tabs>
        <w:rPr>
          <w:rFonts w:ascii="Cambria Math" w:eastAsia="Times New Roman" w:hAnsi="Cambria Math" w:cs="Times New Roman"/>
          <w:szCs w:val="20"/>
          <w:lang w:eastAsia="ru-RU"/>
        </w:rPr>
      </w:pPr>
      <w:r>
        <w:rPr>
          <w:rFonts w:ascii="Cambria Math" w:eastAsia="Times New Roman" w:hAnsi="Cambria Math" w:cs="Times New Roman"/>
          <w:szCs w:val="20"/>
          <w:lang w:eastAsia="ru-RU"/>
        </w:rPr>
        <w:tab/>
      </w:r>
    </w:p>
    <w:p w14:paraId="62209D69" w14:textId="2321F571" w:rsidR="00EC728E" w:rsidRP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lastRenderedPageBreak/>
        <w:t xml:space="preserve">В случае подключения </w:t>
      </w:r>
      <w:r>
        <w:rPr>
          <w:rFonts w:ascii="Cambria Math" w:eastAsia="Times New Roman" w:hAnsi="Cambria Math" w:cs="Times New Roman"/>
          <w:spacing w:val="-2"/>
          <w:szCs w:val="20"/>
          <w:lang w:eastAsia="ru-RU"/>
        </w:rPr>
        <w:t>Клиента</w:t>
      </w:r>
      <w:r w:rsidRPr="00EC728E">
        <w:rPr>
          <w:rFonts w:ascii="Cambria Math" w:eastAsia="Times New Roman" w:hAnsi="Cambria Math" w:cs="Times New Roman"/>
          <w:spacing w:val="-2"/>
          <w:szCs w:val="20"/>
          <w:lang w:eastAsia="ru-RU"/>
        </w:rPr>
        <w:t xml:space="preserve"> к системе электронного документооборота (далее – «ЭДО»), используемой </w:t>
      </w:r>
      <w:r>
        <w:rPr>
          <w:rFonts w:ascii="Cambria Math" w:eastAsia="Times New Roman" w:hAnsi="Cambria Math" w:cs="Times New Roman"/>
          <w:spacing w:val="-2"/>
          <w:szCs w:val="20"/>
          <w:lang w:eastAsia="ru-RU"/>
        </w:rPr>
        <w:t>Обществом</w:t>
      </w:r>
      <w:r w:rsidRPr="00EC728E">
        <w:rPr>
          <w:rFonts w:ascii="Cambria Math" w:eastAsia="Times New Roman" w:hAnsi="Cambria Math" w:cs="Times New Roman"/>
          <w:spacing w:val="-2"/>
          <w:szCs w:val="20"/>
          <w:lang w:eastAsia="ru-RU"/>
        </w:rPr>
        <w:t xml:space="preserve">, обмен </w:t>
      </w:r>
      <w:r>
        <w:rPr>
          <w:rFonts w:ascii="Cambria Math" w:eastAsia="Times New Roman" w:hAnsi="Cambria Math" w:cs="Times New Roman"/>
          <w:spacing w:val="-2"/>
          <w:szCs w:val="20"/>
          <w:lang w:eastAsia="ru-RU"/>
        </w:rPr>
        <w:t xml:space="preserve">вышеназванными </w:t>
      </w:r>
      <w:r w:rsidRPr="00EC728E">
        <w:rPr>
          <w:rFonts w:ascii="Cambria Math" w:eastAsia="Times New Roman" w:hAnsi="Cambria Math" w:cs="Times New Roman"/>
          <w:spacing w:val="-2"/>
          <w:szCs w:val="20"/>
          <w:lang w:eastAsia="ru-RU"/>
        </w:rPr>
        <w:t>документами</w:t>
      </w:r>
      <w:r>
        <w:rPr>
          <w:rFonts w:ascii="Cambria Math" w:eastAsia="Times New Roman" w:hAnsi="Cambria Math" w:cs="Times New Roman"/>
          <w:spacing w:val="-2"/>
          <w:szCs w:val="20"/>
          <w:lang w:eastAsia="ru-RU"/>
        </w:rPr>
        <w:t xml:space="preserve"> </w:t>
      </w:r>
      <w:r w:rsidRPr="00EC728E">
        <w:rPr>
          <w:rFonts w:ascii="Cambria Math" w:eastAsia="Times New Roman" w:hAnsi="Cambria Math" w:cs="Times New Roman"/>
          <w:spacing w:val="-2"/>
          <w:szCs w:val="20"/>
          <w:lang w:eastAsia="ru-RU"/>
        </w:rPr>
        <w:t>осуществляется через такую ЭДО.</w:t>
      </w:r>
    </w:p>
    <w:p w14:paraId="7A783EB1" w14:textId="77777777" w:rsidR="00EC728E" w:rsidRP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Стороны признают эквивалентность документов, подписываемых и направляемых друг другу в электронном виде в соответствии с Договором, составленным на бумажном носителе и подписанным их уполномоченными представителями собственноручно.</w:t>
      </w:r>
    </w:p>
    <w:p w14:paraId="04EAD57F" w14:textId="503D95AC" w:rsidR="00EC728E" w:rsidRP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 xml:space="preserve">Клиент </w:t>
      </w:r>
      <w:r w:rsidRPr="00EC728E">
        <w:rPr>
          <w:rFonts w:ascii="Cambria Math" w:eastAsia="Times New Roman" w:hAnsi="Cambria Math" w:cs="Times New Roman"/>
          <w:spacing w:val="-2"/>
          <w:szCs w:val="20"/>
          <w:lang w:eastAsia="ru-RU"/>
        </w:rPr>
        <w:t xml:space="preserve">в течение 5 (пяти) </w:t>
      </w:r>
      <w:r>
        <w:rPr>
          <w:rFonts w:ascii="Cambria Math" w:eastAsia="Times New Roman" w:hAnsi="Cambria Math" w:cs="Times New Roman"/>
          <w:spacing w:val="-2"/>
          <w:szCs w:val="20"/>
          <w:lang w:eastAsia="ru-RU"/>
        </w:rPr>
        <w:t xml:space="preserve">рабочих </w:t>
      </w:r>
      <w:r w:rsidR="0064301A" w:rsidRPr="00EC728E">
        <w:rPr>
          <w:rFonts w:ascii="Cambria Math" w:eastAsia="Times New Roman" w:hAnsi="Cambria Math" w:cs="Times New Roman"/>
          <w:spacing w:val="-2"/>
          <w:szCs w:val="20"/>
          <w:lang w:eastAsia="ru-RU"/>
        </w:rPr>
        <w:t>дней</w:t>
      </w:r>
      <w:r w:rsidRPr="00EC728E">
        <w:rPr>
          <w:rFonts w:ascii="Cambria Math" w:eastAsia="Times New Roman" w:hAnsi="Cambria Math" w:cs="Times New Roman"/>
          <w:spacing w:val="-2"/>
          <w:szCs w:val="20"/>
          <w:lang w:eastAsia="ru-RU"/>
        </w:rPr>
        <w:t xml:space="preserve">̆ после получения документов от </w:t>
      </w:r>
      <w:r w:rsidR="00BC0187">
        <w:rPr>
          <w:rFonts w:ascii="Cambria Math" w:eastAsia="Times New Roman" w:hAnsi="Cambria Math" w:cs="Times New Roman"/>
          <w:spacing w:val="-2"/>
          <w:szCs w:val="20"/>
          <w:lang w:eastAsia="ru-RU"/>
        </w:rPr>
        <w:t>Обществ</w:t>
      </w:r>
      <w:r w:rsidRPr="00EC728E">
        <w:rPr>
          <w:rFonts w:ascii="Cambria Math" w:eastAsia="Times New Roman" w:hAnsi="Cambria Math" w:cs="Times New Roman"/>
          <w:spacing w:val="-2"/>
          <w:szCs w:val="20"/>
          <w:lang w:eastAsia="ru-RU"/>
        </w:rPr>
        <w:t>а обязан:</w:t>
      </w:r>
    </w:p>
    <w:p w14:paraId="513ACE47" w14:textId="76E75141" w:rsidR="00EC728E" w:rsidRPr="00EC728E" w:rsidRDefault="00EC728E" w:rsidP="00EC728E">
      <w:pPr>
        <w:numPr>
          <w:ilvl w:val="3"/>
          <w:numId w:val="2"/>
        </w:numPr>
        <w:spacing w:before="120" w:after="120" w:line="240" w:lineRule="auto"/>
        <w:ind w:left="1418" w:hanging="851"/>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 xml:space="preserve">при отсутствии разногласий – подписать документы со </w:t>
      </w:r>
      <w:r w:rsidR="0064301A" w:rsidRPr="00EC728E">
        <w:rPr>
          <w:rFonts w:ascii="Cambria Math" w:eastAsia="Times New Roman" w:hAnsi="Cambria Math" w:cs="Times New Roman"/>
          <w:spacing w:val="-2"/>
          <w:szCs w:val="20"/>
          <w:lang w:eastAsia="ru-RU"/>
        </w:rPr>
        <w:t>своей</w:t>
      </w:r>
      <w:r w:rsidRPr="00EC728E">
        <w:rPr>
          <w:rFonts w:ascii="Cambria Math" w:eastAsia="Times New Roman" w:hAnsi="Cambria Math" w:cs="Times New Roman"/>
          <w:spacing w:val="-2"/>
          <w:szCs w:val="20"/>
          <w:lang w:eastAsia="ru-RU"/>
        </w:rPr>
        <w:t xml:space="preserve">̆ стороны и направить один экземпляр </w:t>
      </w:r>
      <w:r w:rsidR="0064301A">
        <w:rPr>
          <w:rFonts w:ascii="Cambria Math" w:eastAsia="Times New Roman" w:hAnsi="Cambria Math" w:cs="Times New Roman"/>
          <w:spacing w:val="-2"/>
          <w:szCs w:val="20"/>
          <w:lang w:eastAsia="ru-RU"/>
        </w:rPr>
        <w:t>Обществу</w:t>
      </w:r>
      <w:r w:rsidRPr="00EC728E">
        <w:rPr>
          <w:rFonts w:ascii="Cambria Math" w:eastAsia="Times New Roman" w:hAnsi="Cambria Math" w:cs="Times New Roman"/>
          <w:spacing w:val="-2"/>
          <w:szCs w:val="20"/>
          <w:lang w:eastAsia="ru-RU"/>
        </w:rPr>
        <w:t xml:space="preserve"> на адрес электронной почты </w:t>
      </w:r>
      <w:r>
        <w:rPr>
          <w:rFonts w:ascii="Cambria Math" w:eastAsia="Times New Roman" w:hAnsi="Cambria Math" w:cs="Times New Roman"/>
          <w:spacing w:val="-2"/>
          <w:szCs w:val="20"/>
          <w:lang w:eastAsia="ru-RU"/>
        </w:rPr>
        <w:t>Менеджера</w:t>
      </w:r>
      <w:r w:rsidRPr="00EC728E">
        <w:rPr>
          <w:rFonts w:ascii="Cambria Math" w:eastAsia="Times New Roman" w:hAnsi="Cambria Math" w:cs="Times New Roman"/>
          <w:spacing w:val="-2"/>
          <w:szCs w:val="20"/>
          <w:lang w:eastAsia="ru-RU"/>
        </w:rPr>
        <w:t>; либо</w:t>
      </w:r>
    </w:p>
    <w:p w14:paraId="522143A9" w14:textId="23252CD7" w:rsidR="00EC728E" w:rsidRPr="00EC728E" w:rsidRDefault="00EC728E" w:rsidP="00EC728E">
      <w:pPr>
        <w:numPr>
          <w:ilvl w:val="3"/>
          <w:numId w:val="2"/>
        </w:numPr>
        <w:spacing w:before="120" w:after="120" w:line="240" w:lineRule="auto"/>
        <w:ind w:left="1418" w:hanging="851"/>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 xml:space="preserve">при наличии разногласий – направить </w:t>
      </w:r>
      <w:r>
        <w:rPr>
          <w:rFonts w:ascii="Cambria Math" w:eastAsia="Times New Roman" w:hAnsi="Cambria Math" w:cs="Times New Roman"/>
          <w:spacing w:val="-2"/>
          <w:szCs w:val="20"/>
          <w:lang w:eastAsia="ru-RU"/>
        </w:rPr>
        <w:t>Обществу</w:t>
      </w:r>
      <w:r w:rsidRPr="00EC728E">
        <w:rPr>
          <w:rFonts w:ascii="Cambria Math" w:eastAsia="Times New Roman" w:hAnsi="Cambria Math" w:cs="Times New Roman"/>
          <w:spacing w:val="-2"/>
          <w:szCs w:val="20"/>
          <w:lang w:eastAsia="ru-RU"/>
        </w:rPr>
        <w:t xml:space="preserve"> </w:t>
      </w:r>
      <w:r w:rsidR="0064301A" w:rsidRPr="00EC728E">
        <w:rPr>
          <w:rFonts w:ascii="Cambria Math" w:eastAsia="Times New Roman" w:hAnsi="Cambria Math" w:cs="Times New Roman"/>
          <w:spacing w:val="-2"/>
          <w:szCs w:val="20"/>
          <w:lang w:eastAsia="ru-RU"/>
        </w:rPr>
        <w:t>мотивированный</w:t>
      </w:r>
      <w:r w:rsidRPr="00EC728E">
        <w:rPr>
          <w:rFonts w:ascii="Cambria Math" w:eastAsia="Times New Roman" w:hAnsi="Cambria Math" w:cs="Times New Roman"/>
          <w:spacing w:val="-2"/>
          <w:szCs w:val="20"/>
          <w:lang w:eastAsia="ru-RU"/>
        </w:rPr>
        <w:t xml:space="preserve">̆ отказ от подписания c подробным описанием расхождений. </w:t>
      </w:r>
      <w:r>
        <w:rPr>
          <w:rFonts w:ascii="Cambria Math" w:eastAsia="Times New Roman" w:hAnsi="Cambria Math" w:cs="Times New Roman"/>
          <w:spacing w:val="-2"/>
          <w:szCs w:val="20"/>
          <w:lang w:eastAsia="ru-RU"/>
        </w:rPr>
        <w:t>Общество</w:t>
      </w:r>
      <w:r w:rsidRPr="00EC728E">
        <w:rPr>
          <w:rFonts w:ascii="Cambria Math" w:eastAsia="Times New Roman" w:hAnsi="Cambria Math" w:cs="Times New Roman"/>
          <w:spacing w:val="-2"/>
          <w:szCs w:val="20"/>
          <w:lang w:eastAsia="ru-RU"/>
        </w:rPr>
        <w:t xml:space="preserve"> осуществляет проверку расхождений и направляет исправленные документы в случае их подтверждения либо обоснование отсутствия оснований для расхождений.</w:t>
      </w:r>
    </w:p>
    <w:p w14:paraId="2065FEBD" w14:textId="714B8251" w:rsidR="00EC728E" w:rsidRPr="00EC728E" w:rsidRDefault="00EC728E" w:rsidP="00EC728E">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EC728E">
        <w:rPr>
          <w:rFonts w:ascii="Cambria Math" w:eastAsia="Times New Roman" w:hAnsi="Cambria Math" w:cs="Times New Roman"/>
          <w:spacing w:val="-2"/>
          <w:szCs w:val="20"/>
          <w:lang w:eastAsia="ru-RU"/>
        </w:rPr>
        <w:t xml:space="preserve">Если </w:t>
      </w:r>
      <w:r>
        <w:rPr>
          <w:rFonts w:ascii="Cambria Math" w:eastAsia="Times New Roman" w:hAnsi="Cambria Math" w:cs="Times New Roman"/>
          <w:spacing w:val="-2"/>
          <w:szCs w:val="20"/>
          <w:lang w:eastAsia="ru-RU"/>
        </w:rPr>
        <w:t>Общество</w:t>
      </w:r>
      <w:r w:rsidRPr="00EC728E">
        <w:rPr>
          <w:rFonts w:ascii="Cambria Math" w:eastAsia="Times New Roman" w:hAnsi="Cambria Math" w:cs="Times New Roman"/>
          <w:spacing w:val="-2"/>
          <w:szCs w:val="20"/>
          <w:lang w:eastAsia="ru-RU"/>
        </w:rPr>
        <w:t xml:space="preserve"> не получает в течение 5 (пяти) </w:t>
      </w:r>
      <w:r>
        <w:rPr>
          <w:rFonts w:ascii="Cambria Math" w:eastAsia="Times New Roman" w:hAnsi="Cambria Math" w:cs="Times New Roman"/>
          <w:spacing w:val="-2"/>
          <w:szCs w:val="20"/>
          <w:lang w:eastAsia="ru-RU"/>
        </w:rPr>
        <w:t xml:space="preserve">рабочих </w:t>
      </w:r>
      <w:r w:rsidRPr="00EC728E">
        <w:rPr>
          <w:rFonts w:ascii="Cambria Math" w:eastAsia="Times New Roman" w:hAnsi="Cambria Math" w:cs="Times New Roman"/>
          <w:spacing w:val="-2"/>
          <w:szCs w:val="20"/>
          <w:lang w:eastAsia="ru-RU"/>
        </w:rPr>
        <w:t xml:space="preserve">дней со дня направления </w:t>
      </w:r>
      <w:r>
        <w:rPr>
          <w:rFonts w:ascii="Cambria Math" w:eastAsia="Times New Roman" w:hAnsi="Cambria Math" w:cs="Times New Roman"/>
          <w:spacing w:val="-2"/>
          <w:szCs w:val="20"/>
          <w:lang w:eastAsia="ru-RU"/>
        </w:rPr>
        <w:t>Клиентом</w:t>
      </w:r>
      <w:r w:rsidRPr="00EC728E">
        <w:rPr>
          <w:rFonts w:ascii="Cambria Math" w:eastAsia="Times New Roman" w:hAnsi="Cambria Math" w:cs="Times New Roman"/>
          <w:spacing w:val="-2"/>
          <w:szCs w:val="20"/>
          <w:lang w:eastAsia="ru-RU"/>
        </w:rPr>
        <w:t xml:space="preserve"> подписанного Акта (УПД) и Отчета или мотивированного отказа от их подписания, Услуги считаются оказанными </w:t>
      </w:r>
      <w:r>
        <w:rPr>
          <w:rFonts w:ascii="Cambria Math" w:eastAsia="Times New Roman" w:hAnsi="Cambria Math" w:cs="Times New Roman"/>
          <w:spacing w:val="-2"/>
          <w:szCs w:val="20"/>
          <w:lang w:eastAsia="ru-RU"/>
        </w:rPr>
        <w:t>Обществом</w:t>
      </w:r>
      <w:r w:rsidRPr="00EC728E">
        <w:rPr>
          <w:rFonts w:ascii="Cambria Math" w:eastAsia="Times New Roman" w:hAnsi="Cambria Math" w:cs="Times New Roman"/>
          <w:spacing w:val="-2"/>
          <w:szCs w:val="20"/>
          <w:lang w:eastAsia="ru-RU"/>
        </w:rPr>
        <w:t xml:space="preserve"> </w:t>
      </w:r>
      <w:r>
        <w:rPr>
          <w:rFonts w:ascii="Cambria Math" w:eastAsia="Times New Roman" w:hAnsi="Cambria Math" w:cs="Times New Roman"/>
          <w:spacing w:val="-2"/>
          <w:szCs w:val="20"/>
          <w:lang w:eastAsia="ru-RU"/>
        </w:rPr>
        <w:t>Клиенту</w:t>
      </w:r>
      <w:r w:rsidRPr="00EC728E">
        <w:rPr>
          <w:rFonts w:ascii="Cambria Math" w:eastAsia="Times New Roman" w:hAnsi="Cambria Math" w:cs="Times New Roman"/>
          <w:spacing w:val="-2"/>
          <w:szCs w:val="20"/>
          <w:lang w:eastAsia="ru-RU"/>
        </w:rPr>
        <w:t xml:space="preserve"> надлежащим образом и принятыми </w:t>
      </w:r>
      <w:r>
        <w:rPr>
          <w:rFonts w:ascii="Cambria Math" w:eastAsia="Times New Roman" w:hAnsi="Cambria Math" w:cs="Times New Roman"/>
          <w:spacing w:val="-2"/>
          <w:szCs w:val="20"/>
          <w:lang w:eastAsia="ru-RU"/>
        </w:rPr>
        <w:t>Клиентом</w:t>
      </w:r>
      <w:r w:rsidRPr="00EC728E">
        <w:rPr>
          <w:rFonts w:ascii="Cambria Math" w:eastAsia="Times New Roman" w:hAnsi="Cambria Math" w:cs="Times New Roman"/>
          <w:spacing w:val="-2"/>
          <w:szCs w:val="20"/>
          <w:lang w:eastAsia="ru-RU"/>
        </w:rPr>
        <w:t xml:space="preserve"> на основании Акта (УПД) и Отчета, подписанного </w:t>
      </w:r>
      <w:r>
        <w:rPr>
          <w:rFonts w:ascii="Cambria Math" w:eastAsia="Times New Roman" w:hAnsi="Cambria Math" w:cs="Times New Roman"/>
          <w:spacing w:val="-2"/>
          <w:szCs w:val="20"/>
          <w:lang w:eastAsia="ru-RU"/>
        </w:rPr>
        <w:t>Обществом</w:t>
      </w:r>
      <w:r w:rsidRPr="00EC728E">
        <w:rPr>
          <w:rFonts w:ascii="Cambria Math" w:eastAsia="Times New Roman" w:hAnsi="Cambria Math" w:cs="Times New Roman"/>
          <w:spacing w:val="-2"/>
          <w:szCs w:val="20"/>
          <w:lang w:eastAsia="ru-RU"/>
        </w:rPr>
        <w:t xml:space="preserve"> в одностороннем порядке, а также подлежащими оплате в полном объеме, указанном в Акте (УПД), в сроки и на условиях, указанных в расценках </w:t>
      </w:r>
      <w:r>
        <w:rPr>
          <w:rFonts w:ascii="Cambria Math" w:eastAsia="Times New Roman" w:hAnsi="Cambria Math" w:cs="Times New Roman"/>
          <w:spacing w:val="-2"/>
          <w:szCs w:val="20"/>
          <w:lang w:eastAsia="ru-RU"/>
        </w:rPr>
        <w:t>Общества</w:t>
      </w:r>
      <w:r w:rsidRPr="00EC728E">
        <w:rPr>
          <w:rFonts w:ascii="Cambria Math" w:eastAsia="Times New Roman" w:hAnsi="Cambria Math" w:cs="Times New Roman"/>
          <w:spacing w:val="-2"/>
          <w:szCs w:val="20"/>
          <w:lang w:eastAsia="ru-RU"/>
        </w:rPr>
        <w:t xml:space="preserve">. </w:t>
      </w:r>
      <w:r>
        <w:rPr>
          <w:rFonts w:ascii="Cambria Math" w:eastAsia="Times New Roman" w:hAnsi="Cambria Math" w:cs="Times New Roman"/>
          <w:spacing w:val="-2"/>
          <w:szCs w:val="20"/>
          <w:lang w:eastAsia="ru-RU"/>
        </w:rPr>
        <w:t>Клиент</w:t>
      </w:r>
      <w:r w:rsidRPr="00EC728E">
        <w:rPr>
          <w:rFonts w:ascii="Cambria Math" w:eastAsia="Times New Roman" w:hAnsi="Cambria Math" w:cs="Times New Roman"/>
          <w:spacing w:val="-2"/>
          <w:szCs w:val="20"/>
          <w:lang w:eastAsia="ru-RU"/>
        </w:rPr>
        <w:t xml:space="preserve"> отказывается от предъявления претензий и исков в связи с оказанием таких Услуг </w:t>
      </w:r>
      <w:r>
        <w:rPr>
          <w:rFonts w:ascii="Cambria Math" w:eastAsia="Times New Roman" w:hAnsi="Cambria Math" w:cs="Times New Roman"/>
          <w:spacing w:val="-2"/>
          <w:szCs w:val="20"/>
          <w:lang w:eastAsia="ru-RU"/>
        </w:rPr>
        <w:t>Обществ</w:t>
      </w:r>
      <w:r w:rsidR="004D1373">
        <w:rPr>
          <w:rFonts w:ascii="Cambria Math" w:eastAsia="Times New Roman" w:hAnsi="Cambria Math" w:cs="Times New Roman"/>
          <w:spacing w:val="-2"/>
          <w:szCs w:val="20"/>
          <w:lang w:eastAsia="ru-RU"/>
        </w:rPr>
        <w:t>о</w:t>
      </w:r>
      <w:r>
        <w:rPr>
          <w:rFonts w:ascii="Cambria Math" w:eastAsia="Times New Roman" w:hAnsi="Cambria Math" w:cs="Times New Roman"/>
          <w:spacing w:val="-2"/>
          <w:szCs w:val="20"/>
          <w:lang w:eastAsia="ru-RU"/>
        </w:rPr>
        <w:t>м</w:t>
      </w:r>
      <w:r w:rsidRPr="00EC728E">
        <w:rPr>
          <w:rFonts w:ascii="Cambria Math" w:eastAsia="Times New Roman" w:hAnsi="Cambria Math" w:cs="Times New Roman"/>
          <w:spacing w:val="-2"/>
          <w:szCs w:val="20"/>
          <w:lang w:eastAsia="ru-RU"/>
        </w:rPr>
        <w:t>.</w:t>
      </w:r>
    </w:p>
    <w:p w14:paraId="708FDECD"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4D78C2EC" w14:textId="541142D3"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ОТВЕТСТВЕННОСТЬ</w:t>
      </w:r>
      <w:r w:rsidR="00BC0187" w:rsidRPr="00BC0187">
        <w:t xml:space="preserve"> </w:t>
      </w:r>
      <w:r w:rsidR="00BC0187" w:rsidRPr="00BC0187">
        <w:rPr>
          <w:rFonts w:ascii="Cambria Math" w:eastAsia="Times New Roman" w:hAnsi="Cambria Math" w:cs="Times New Roman"/>
          <w:b/>
          <w:bCs/>
          <w:spacing w:val="-2"/>
          <w:szCs w:val="20"/>
          <w:lang w:eastAsia="ru-RU"/>
        </w:rPr>
        <w:t>СТОРОН</w:t>
      </w:r>
    </w:p>
    <w:p w14:paraId="121BD4EA" w14:textId="7A1FF8F1" w:rsidR="00BC0187" w:rsidRDefault="00BC0187" w:rsidP="000553DF">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BC0187">
        <w:rPr>
          <w:rFonts w:ascii="Cambria Math" w:eastAsia="Times New Roman" w:hAnsi="Cambria Math" w:cs="Times New Roman"/>
          <w:spacing w:val="-2"/>
          <w:szCs w:val="20"/>
          <w:lang w:eastAsia="ru-RU"/>
        </w:rPr>
        <w:t>В случае неисполнения и (или) ненадлежащего исполнения обязательств по Договору Стороны несут ответственность в соответствии с Договором и законодательством Р</w:t>
      </w:r>
      <w:r>
        <w:rPr>
          <w:rFonts w:ascii="Cambria Math" w:eastAsia="Times New Roman" w:hAnsi="Cambria Math" w:cs="Times New Roman"/>
          <w:spacing w:val="-2"/>
          <w:szCs w:val="20"/>
          <w:lang w:eastAsia="ru-RU"/>
        </w:rPr>
        <w:t xml:space="preserve">оссийской </w:t>
      </w:r>
      <w:r w:rsidRPr="00BC0187">
        <w:rPr>
          <w:rFonts w:ascii="Cambria Math" w:eastAsia="Times New Roman" w:hAnsi="Cambria Math" w:cs="Times New Roman"/>
          <w:spacing w:val="-2"/>
          <w:szCs w:val="20"/>
          <w:lang w:eastAsia="ru-RU"/>
        </w:rPr>
        <w:t>Ф</w:t>
      </w:r>
      <w:r>
        <w:rPr>
          <w:rFonts w:ascii="Cambria Math" w:eastAsia="Times New Roman" w:hAnsi="Cambria Math" w:cs="Times New Roman"/>
          <w:spacing w:val="-2"/>
          <w:szCs w:val="20"/>
          <w:lang w:eastAsia="ru-RU"/>
        </w:rPr>
        <w:t>едерации</w:t>
      </w:r>
      <w:r w:rsidRPr="00BC0187">
        <w:rPr>
          <w:rFonts w:ascii="Cambria Math" w:eastAsia="Times New Roman" w:hAnsi="Cambria Math" w:cs="Times New Roman"/>
          <w:spacing w:val="-2"/>
          <w:szCs w:val="20"/>
          <w:lang w:eastAsia="ru-RU"/>
        </w:rPr>
        <w:t>.</w:t>
      </w:r>
    </w:p>
    <w:p w14:paraId="10388EF1" w14:textId="73D728BF" w:rsidR="00BC0187" w:rsidRDefault="00BC0187"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BC0187">
        <w:rPr>
          <w:rFonts w:ascii="Cambria Math" w:eastAsia="Times New Roman" w:hAnsi="Cambria Math" w:cs="Times New Roman"/>
          <w:spacing w:val="-2"/>
          <w:szCs w:val="20"/>
          <w:lang w:eastAsia="ru-RU"/>
        </w:rPr>
        <w:t xml:space="preserve">Размер ответственности </w:t>
      </w:r>
      <w:r>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в любом случае не может быть меньше размера убытков, причиненных </w:t>
      </w:r>
      <w:r>
        <w:rPr>
          <w:rFonts w:ascii="Cambria Math" w:eastAsia="Times New Roman" w:hAnsi="Cambria Math" w:cs="Times New Roman"/>
          <w:spacing w:val="-2"/>
          <w:szCs w:val="20"/>
          <w:lang w:eastAsia="ru-RU"/>
        </w:rPr>
        <w:t>Обществу</w:t>
      </w:r>
      <w:r w:rsidRPr="00BC0187">
        <w:rPr>
          <w:rFonts w:ascii="Cambria Math" w:eastAsia="Times New Roman" w:hAnsi="Cambria Math" w:cs="Times New Roman"/>
          <w:spacing w:val="-2"/>
          <w:szCs w:val="20"/>
          <w:lang w:eastAsia="ru-RU"/>
        </w:rPr>
        <w:t xml:space="preserve"> нарушением обязательств и/или гарантий </w:t>
      </w:r>
      <w:r>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w:t>
      </w:r>
    </w:p>
    <w:p w14:paraId="5EFA933A" w14:textId="3562A34E" w:rsidR="00BC0187" w:rsidRPr="00BC0187" w:rsidRDefault="00BC0187" w:rsidP="00BC0187">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Pr="00BC0187">
        <w:rPr>
          <w:rFonts w:ascii="Cambria Math" w:eastAsia="Times New Roman" w:hAnsi="Cambria Math" w:cs="Times New Roman"/>
          <w:spacing w:val="-2"/>
          <w:szCs w:val="20"/>
          <w:lang w:eastAsia="ru-RU"/>
        </w:rPr>
        <w:t xml:space="preserve"> отвечает перед </w:t>
      </w:r>
      <w:r w:rsidR="0018754D">
        <w:rPr>
          <w:rFonts w:ascii="Cambria Math" w:eastAsia="Times New Roman" w:hAnsi="Cambria Math" w:cs="Times New Roman"/>
          <w:spacing w:val="-2"/>
          <w:szCs w:val="20"/>
          <w:lang w:eastAsia="ru-RU"/>
        </w:rPr>
        <w:t>Клиентом</w:t>
      </w:r>
      <w:r w:rsidRPr="00BC0187">
        <w:rPr>
          <w:rFonts w:ascii="Cambria Math" w:eastAsia="Times New Roman" w:hAnsi="Cambria Math" w:cs="Times New Roman"/>
          <w:spacing w:val="-2"/>
          <w:szCs w:val="20"/>
          <w:lang w:eastAsia="ru-RU"/>
        </w:rPr>
        <w:t xml:space="preserve"> за виновное неисполнение или ненадлежащее исполнение своих обязательств по Договору в размере не более чем сумма вознаграждения, полученного </w:t>
      </w:r>
      <w:r>
        <w:rPr>
          <w:rFonts w:ascii="Cambria Math" w:eastAsia="Times New Roman" w:hAnsi="Cambria Math" w:cs="Times New Roman"/>
          <w:spacing w:val="-2"/>
          <w:szCs w:val="20"/>
          <w:lang w:eastAsia="ru-RU"/>
        </w:rPr>
        <w:t>Общество</w:t>
      </w:r>
      <w:r w:rsidRPr="00BC0187">
        <w:rPr>
          <w:rFonts w:ascii="Cambria Math" w:eastAsia="Times New Roman" w:hAnsi="Cambria Math" w:cs="Times New Roman"/>
          <w:spacing w:val="-2"/>
          <w:szCs w:val="20"/>
          <w:lang w:eastAsia="ru-RU"/>
        </w:rPr>
        <w:t xml:space="preserve">м от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за </w:t>
      </w:r>
      <w:r w:rsidR="0018754D">
        <w:rPr>
          <w:rFonts w:ascii="Cambria Math" w:eastAsia="Times New Roman" w:hAnsi="Cambria Math" w:cs="Times New Roman"/>
          <w:spacing w:val="-2"/>
          <w:szCs w:val="20"/>
          <w:lang w:eastAsia="ru-RU"/>
        </w:rPr>
        <w:t>1 (</w:t>
      </w:r>
      <w:r w:rsidRPr="00BC0187">
        <w:rPr>
          <w:rFonts w:ascii="Cambria Math" w:eastAsia="Times New Roman" w:hAnsi="Cambria Math" w:cs="Times New Roman"/>
          <w:spacing w:val="-2"/>
          <w:szCs w:val="20"/>
          <w:lang w:eastAsia="ru-RU"/>
        </w:rPr>
        <w:t>один</w:t>
      </w:r>
      <w:r w:rsidR="0018754D">
        <w:rPr>
          <w:rFonts w:ascii="Cambria Math" w:eastAsia="Times New Roman" w:hAnsi="Cambria Math" w:cs="Times New Roman"/>
          <w:spacing w:val="-2"/>
          <w:szCs w:val="20"/>
          <w:lang w:eastAsia="ru-RU"/>
        </w:rPr>
        <w:t>)</w:t>
      </w:r>
      <w:r w:rsidRPr="00BC0187">
        <w:rPr>
          <w:rFonts w:ascii="Cambria Math" w:eastAsia="Times New Roman" w:hAnsi="Cambria Math" w:cs="Times New Roman"/>
          <w:spacing w:val="-2"/>
          <w:szCs w:val="20"/>
          <w:lang w:eastAsia="ru-RU"/>
        </w:rPr>
        <w:t xml:space="preserve"> календарный месяц, предшествующий нарушению, и при этом не более размера реального ущерба, причиненного </w:t>
      </w:r>
      <w:r w:rsidR="0018754D">
        <w:rPr>
          <w:rFonts w:ascii="Cambria Math" w:eastAsia="Times New Roman" w:hAnsi="Cambria Math" w:cs="Times New Roman"/>
          <w:spacing w:val="-2"/>
          <w:szCs w:val="20"/>
          <w:lang w:eastAsia="ru-RU"/>
        </w:rPr>
        <w:t>Клиенту</w:t>
      </w:r>
      <w:r w:rsidRPr="00BC0187">
        <w:rPr>
          <w:rFonts w:ascii="Cambria Math" w:eastAsia="Times New Roman" w:hAnsi="Cambria Math" w:cs="Times New Roman"/>
          <w:spacing w:val="-2"/>
          <w:szCs w:val="20"/>
          <w:lang w:eastAsia="ru-RU"/>
        </w:rPr>
        <w:t xml:space="preserve">, при условии, что </w:t>
      </w:r>
      <w:r w:rsidR="0018754D">
        <w:rPr>
          <w:rFonts w:ascii="Cambria Math" w:eastAsia="Times New Roman" w:hAnsi="Cambria Math" w:cs="Times New Roman"/>
          <w:spacing w:val="-2"/>
          <w:szCs w:val="20"/>
          <w:lang w:eastAsia="ru-RU"/>
        </w:rPr>
        <w:t>Клиент</w:t>
      </w:r>
      <w:r w:rsidRPr="00BC0187">
        <w:rPr>
          <w:rFonts w:ascii="Cambria Math" w:eastAsia="Times New Roman" w:hAnsi="Cambria Math" w:cs="Times New Roman"/>
          <w:spacing w:val="-2"/>
          <w:szCs w:val="20"/>
          <w:lang w:eastAsia="ru-RU"/>
        </w:rPr>
        <w:t xml:space="preserve"> предъявил требование о выплате ущерба и документальное подтверждение его размера не позднее 15 </w:t>
      </w:r>
      <w:r w:rsidR="0018754D">
        <w:rPr>
          <w:rFonts w:ascii="Cambria Math" w:eastAsia="Times New Roman" w:hAnsi="Cambria Math" w:cs="Times New Roman"/>
          <w:spacing w:val="-2"/>
          <w:szCs w:val="20"/>
          <w:lang w:eastAsia="ru-RU"/>
        </w:rPr>
        <w:t xml:space="preserve">(пятнадцати) календарных </w:t>
      </w:r>
      <w:r w:rsidRPr="00BC0187">
        <w:rPr>
          <w:rFonts w:ascii="Cambria Math" w:eastAsia="Times New Roman" w:hAnsi="Cambria Math" w:cs="Times New Roman"/>
          <w:spacing w:val="-2"/>
          <w:szCs w:val="20"/>
          <w:lang w:eastAsia="ru-RU"/>
        </w:rPr>
        <w:t xml:space="preserve">дней со дня окончания оказания соответствующих Услуг. </w:t>
      </w:r>
      <w:r>
        <w:rPr>
          <w:rFonts w:ascii="Cambria Math" w:eastAsia="Times New Roman" w:hAnsi="Cambria Math" w:cs="Times New Roman"/>
          <w:spacing w:val="-2"/>
          <w:szCs w:val="20"/>
          <w:lang w:eastAsia="ru-RU"/>
        </w:rPr>
        <w:t>Общество</w:t>
      </w:r>
      <w:r w:rsidRPr="00BC0187">
        <w:rPr>
          <w:rFonts w:ascii="Cambria Math" w:eastAsia="Times New Roman" w:hAnsi="Cambria Math" w:cs="Times New Roman"/>
          <w:spacing w:val="-2"/>
          <w:szCs w:val="20"/>
          <w:lang w:eastAsia="ru-RU"/>
        </w:rPr>
        <w:t xml:space="preserve"> не несет ответственности за недополученные доходы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несоответствие Сервиса его ожиданиям и аналогичные последствия, а также за ненадлежащее оказание Услуг по причинам, зависящим от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w:t>
      </w:r>
    </w:p>
    <w:p w14:paraId="626D0D32" w14:textId="5B36A2F0" w:rsidR="00BC0187" w:rsidRPr="00BC0187" w:rsidRDefault="00BC0187" w:rsidP="00BC0187">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BC0187">
        <w:rPr>
          <w:rFonts w:ascii="Cambria Math" w:eastAsia="Times New Roman" w:hAnsi="Cambria Math" w:cs="Times New Roman"/>
          <w:spacing w:val="-2"/>
          <w:szCs w:val="20"/>
          <w:lang w:eastAsia="ru-RU"/>
        </w:rPr>
        <w:t>Уплата санкций Стороной производится в течение 5 (</w:t>
      </w:r>
      <w:r w:rsidR="0018754D">
        <w:rPr>
          <w:rFonts w:ascii="Cambria Math" w:eastAsia="Times New Roman" w:hAnsi="Cambria Math" w:cs="Times New Roman"/>
          <w:spacing w:val="-2"/>
          <w:szCs w:val="20"/>
          <w:lang w:eastAsia="ru-RU"/>
        </w:rPr>
        <w:t>п</w:t>
      </w:r>
      <w:r w:rsidRPr="00BC0187">
        <w:rPr>
          <w:rFonts w:ascii="Cambria Math" w:eastAsia="Times New Roman" w:hAnsi="Cambria Math" w:cs="Times New Roman"/>
          <w:spacing w:val="-2"/>
          <w:szCs w:val="20"/>
          <w:lang w:eastAsia="ru-RU"/>
        </w:rPr>
        <w:t xml:space="preserve">яти) рабочих дней со дня получения требования другой Стороны об их уплате. Требование </w:t>
      </w:r>
      <w:r>
        <w:rPr>
          <w:rFonts w:ascii="Cambria Math" w:eastAsia="Times New Roman" w:hAnsi="Cambria Math" w:cs="Times New Roman"/>
          <w:spacing w:val="-2"/>
          <w:szCs w:val="20"/>
          <w:lang w:eastAsia="ru-RU"/>
        </w:rPr>
        <w:t>Обществ</w:t>
      </w:r>
      <w:r w:rsidRPr="00BC0187">
        <w:rPr>
          <w:rFonts w:ascii="Cambria Math" w:eastAsia="Times New Roman" w:hAnsi="Cambria Math" w:cs="Times New Roman"/>
          <w:spacing w:val="-2"/>
          <w:szCs w:val="20"/>
          <w:lang w:eastAsia="ru-RU"/>
        </w:rPr>
        <w:t xml:space="preserve">а к </w:t>
      </w:r>
      <w:r w:rsidR="0018754D">
        <w:rPr>
          <w:rFonts w:ascii="Cambria Math" w:eastAsia="Times New Roman" w:hAnsi="Cambria Math" w:cs="Times New Roman"/>
          <w:spacing w:val="-2"/>
          <w:szCs w:val="20"/>
          <w:lang w:eastAsia="ru-RU"/>
        </w:rPr>
        <w:t>Клиенту</w:t>
      </w:r>
      <w:r w:rsidRPr="00BC0187">
        <w:rPr>
          <w:rFonts w:ascii="Cambria Math" w:eastAsia="Times New Roman" w:hAnsi="Cambria Math" w:cs="Times New Roman"/>
          <w:spacing w:val="-2"/>
          <w:szCs w:val="20"/>
          <w:lang w:eastAsia="ru-RU"/>
        </w:rPr>
        <w:t xml:space="preserve"> об уплате санкций может быть направлено посредством электронной почты </w:t>
      </w:r>
      <w:r w:rsidR="0018754D">
        <w:rPr>
          <w:rFonts w:ascii="Cambria Math" w:eastAsia="Times New Roman" w:hAnsi="Cambria Math" w:cs="Times New Roman"/>
          <w:spacing w:val="-2"/>
          <w:szCs w:val="20"/>
          <w:lang w:eastAsia="ru-RU"/>
        </w:rPr>
        <w:t>Клиентка</w:t>
      </w:r>
      <w:r w:rsidRPr="00BC0187">
        <w:rPr>
          <w:rFonts w:ascii="Cambria Math" w:eastAsia="Times New Roman" w:hAnsi="Cambria Math" w:cs="Times New Roman"/>
          <w:spacing w:val="-2"/>
          <w:szCs w:val="20"/>
          <w:lang w:eastAsia="ru-RU"/>
        </w:rPr>
        <w:t xml:space="preserve">. Суммы санкций могут быть удержаны из суммы обеспечительного платежа (депозита)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w:t>
      </w:r>
    </w:p>
    <w:p w14:paraId="74EF9711" w14:textId="6E2251BE" w:rsidR="00BC0187" w:rsidRPr="00BC0187" w:rsidRDefault="00BC0187" w:rsidP="00BC0187">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Pr="00BC0187">
        <w:rPr>
          <w:rFonts w:ascii="Cambria Math" w:eastAsia="Times New Roman" w:hAnsi="Cambria Math" w:cs="Times New Roman"/>
          <w:spacing w:val="-2"/>
          <w:szCs w:val="20"/>
          <w:lang w:eastAsia="ru-RU"/>
        </w:rPr>
        <w:t xml:space="preserve"> не несет ответственности за невозможность оказания Услуг и/или их ненадлежащее качество по причинам, зависящим от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или иных лиц, в том числе в случаях несоответствия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требованиям Маркетплейса, отказа Маркетплейса от сотрудничества, блокировки личного кабинета </w:t>
      </w:r>
      <w:r w:rsidR="0018754D">
        <w:rPr>
          <w:rFonts w:ascii="Cambria Math" w:eastAsia="Times New Roman" w:hAnsi="Cambria Math" w:cs="Times New Roman"/>
          <w:spacing w:val="-2"/>
          <w:szCs w:val="20"/>
          <w:lang w:eastAsia="ru-RU"/>
        </w:rPr>
        <w:t>Клиента</w:t>
      </w:r>
      <w:r w:rsidRPr="00BC0187">
        <w:rPr>
          <w:rFonts w:ascii="Cambria Math" w:eastAsia="Times New Roman" w:hAnsi="Cambria Math" w:cs="Times New Roman"/>
          <w:spacing w:val="-2"/>
          <w:szCs w:val="20"/>
          <w:lang w:eastAsia="ru-RU"/>
        </w:rPr>
        <w:t xml:space="preserve"> на Маркетплейсе, иных действий (бездействий) владельца Маркетплейса, предоставления неполных и/или недостоверных данных </w:t>
      </w:r>
      <w:r w:rsidR="0018754D">
        <w:rPr>
          <w:rFonts w:ascii="Cambria Math" w:eastAsia="Times New Roman" w:hAnsi="Cambria Math" w:cs="Times New Roman"/>
          <w:spacing w:val="-2"/>
          <w:szCs w:val="20"/>
          <w:lang w:eastAsia="ru-RU"/>
        </w:rPr>
        <w:t>Клиентом</w:t>
      </w:r>
      <w:r w:rsidRPr="00BC0187">
        <w:rPr>
          <w:rFonts w:ascii="Cambria Math" w:eastAsia="Times New Roman" w:hAnsi="Cambria Math" w:cs="Times New Roman"/>
          <w:spacing w:val="-2"/>
          <w:szCs w:val="20"/>
          <w:lang w:eastAsia="ru-RU"/>
        </w:rPr>
        <w:t>, нарушения им гарантий, а также по причинам, зависящим от третьих лиц (в том числе владельцев программного обеспечения, используемого для оказания Услуг).</w:t>
      </w:r>
    </w:p>
    <w:p w14:paraId="36B5CF70"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Сторона освобождается от ответственности за неисполнение или ненадлежащее исполнение своих обязательств вследствие обстоятельств непреодолимой силы, удостоверенных справкой уполномоченного органа государственной власти.</w:t>
      </w:r>
    </w:p>
    <w:p w14:paraId="77E3BF58" w14:textId="197D5434" w:rsid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Сторона, которая не может выполнить обязательства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подтверждающих документов.</w:t>
      </w:r>
    </w:p>
    <w:p w14:paraId="52B43FF9" w14:textId="10BE91D0" w:rsidR="00163074" w:rsidRPr="00163074" w:rsidRDefault="00163074" w:rsidP="00163074">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Pr="00163074">
        <w:rPr>
          <w:rFonts w:ascii="Cambria Math" w:eastAsia="Times New Roman" w:hAnsi="Cambria Math" w:cs="Times New Roman"/>
          <w:spacing w:val="-2"/>
          <w:szCs w:val="20"/>
          <w:lang w:eastAsia="ru-RU"/>
        </w:rPr>
        <w:t xml:space="preserve"> не несет ответственности за ограничения деятельности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введенные владельцем Маркетплейса, либо за невозможность оказания Услуг по Договору из-за действий (бездействий) владельца платформы Маркетплейса.</w:t>
      </w:r>
    </w:p>
    <w:p w14:paraId="73B815B5" w14:textId="34E7B395" w:rsidR="00163074" w:rsidRPr="00163074" w:rsidRDefault="00163074" w:rsidP="00163074">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lastRenderedPageBreak/>
        <w:t>Клиент</w:t>
      </w:r>
      <w:r w:rsidRPr="00163074">
        <w:rPr>
          <w:rFonts w:ascii="Cambria Math" w:eastAsia="Times New Roman" w:hAnsi="Cambria Math" w:cs="Times New Roman"/>
          <w:spacing w:val="-2"/>
          <w:szCs w:val="20"/>
          <w:lang w:eastAsia="ru-RU"/>
        </w:rPr>
        <w:t xml:space="preserve"> понимает и соглашается с тем, что </w:t>
      </w:r>
      <w:r>
        <w:rPr>
          <w:rFonts w:ascii="Cambria Math" w:eastAsia="Times New Roman" w:hAnsi="Cambria Math" w:cs="Times New Roman"/>
          <w:spacing w:val="-2"/>
          <w:szCs w:val="20"/>
          <w:lang w:eastAsia="ru-RU"/>
        </w:rPr>
        <w:t>Обществ</w:t>
      </w:r>
      <w:r w:rsidRPr="00163074">
        <w:rPr>
          <w:rFonts w:ascii="Cambria Math" w:eastAsia="Times New Roman" w:hAnsi="Cambria Math" w:cs="Times New Roman"/>
          <w:spacing w:val="-2"/>
          <w:szCs w:val="20"/>
          <w:lang w:eastAsia="ru-RU"/>
        </w:rPr>
        <w:t xml:space="preserve">у для оказания Услуг может потребоваться информация и данные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без которых </w:t>
      </w:r>
      <w:r>
        <w:rPr>
          <w:rFonts w:ascii="Cambria Math" w:eastAsia="Times New Roman" w:hAnsi="Cambria Math" w:cs="Times New Roman"/>
          <w:spacing w:val="-2"/>
          <w:szCs w:val="20"/>
          <w:lang w:eastAsia="ru-RU"/>
        </w:rPr>
        <w:t>Общество</w:t>
      </w:r>
      <w:r w:rsidRPr="00163074">
        <w:rPr>
          <w:rFonts w:ascii="Cambria Math" w:eastAsia="Times New Roman" w:hAnsi="Cambria Math" w:cs="Times New Roman"/>
          <w:spacing w:val="-2"/>
          <w:szCs w:val="20"/>
          <w:lang w:eastAsia="ru-RU"/>
        </w:rPr>
        <w:t xml:space="preserve"> не сможет осуществить оказание Услуг. </w:t>
      </w:r>
      <w:r>
        <w:rPr>
          <w:rFonts w:ascii="Cambria Math" w:eastAsia="Times New Roman" w:hAnsi="Cambria Math" w:cs="Times New Roman"/>
          <w:spacing w:val="-2"/>
          <w:szCs w:val="20"/>
          <w:lang w:eastAsia="ru-RU"/>
        </w:rPr>
        <w:t>Клиент</w:t>
      </w:r>
      <w:r w:rsidRPr="00163074">
        <w:rPr>
          <w:rFonts w:ascii="Cambria Math" w:eastAsia="Times New Roman" w:hAnsi="Cambria Math" w:cs="Times New Roman"/>
          <w:spacing w:val="-2"/>
          <w:szCs w:val="20"/>
          <w:lang w:eastAsia="ru-RU"/>
        </w:rPr>
        <w:t xml:space="preserve"> предоставляет такую информацию в день получения запроса </w:t>
      </w:r>
      <w:r>
        <w:rPr>
          <w:rFonts w:ascii="Cambria Math" w:eastAsia="Times New Roman" w:hAnsi="Cambria Math" w:cs="Times New Roman"/>
          <w:spacing w:val="-2"/>
          <w:szCs w:val="20"/>
          <w:lang w:eastAsia="ru-RU"/>
        </w:rPr>
        <w:t>Обществ</w:t>
      </w:r>
      <w:r w:rsidRPr="00163074">
        <w:rPr>
          <w:rFonts w:ascii="Cambria Math" w:eastAsia="Times New Roman" w:hAnsi="Cambria Math" w:cs="Times New Roman"/>
          <w:spacing w:val="-2"/>
          <w:szCs w:val="20"/>
          <w:lang w:eastAsia="ru-RU"/>
        </w:rPr>
        <w:t>а.</w:t>
      </w:r>
    </w:p>
    <w:p w14:paraId="58FB64AF" w14:textId="51A38ED7" w:rsidR="00163074" w:rsidRPr="00163074" w:rsidRDefault="00163074" w:rsidP="00163074">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Клиент</w:t>
      </w:r>
      <w:r w:rsidRPr="00163074">
        <w:rPr>
          <w:rFonts w:ascii="Cambria Math" w:eastAsia="Times New Roman" w:hAnsi="Cambria Math" w:cs="Times New Roman"/>
          <w:spacing w:val="-2"/>
          <w:szCs w:val="20"/>
          <w:lang w:eastAsia="ru-RU"/>
        </w:rPr>
        <w:t xml:space="preserve"> разрешает </w:t>
      </w:r>
      <w:r>
        <w:rPr>
          <w:rFonts w:ascii="Cambria Math" w:eastAsia="Times New Roman" w:hAnsi="Cambria Math" w:cs="Times New Roman"/>
          <w:spacing w:val="-2"/>
          <w:szCs w:val="20"/>
          <w:lang w:eastAsia="ru-RU"/>
        </w:rPr>
        <w:t>Обществ</w:t>
      </w:r>
      <w:r w:rsidRPr="00163074">
        <w:rPr>
          <w:rFonts w:ascii="Cambria Math" w:eastAsia="Times New Roman" w:hAnsi="Cambria Math" w:cs="Times New Roman"/>
          <w:spacing w:val="-2"/>
          <w:szCs w:val="20"/>
          <w:lang w:eastAsia="ru-RU"/>
        </w:rPr>
        <w:t xml:space="preserve">у в целях оказания Услуг осуществлять любые действия в его личном кабинете на платформе Маркетплейса, исходя из имеющегося функционала и полученных от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данных, в том числе создавать API-ключ и/или токен, без дополнительного согласия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w:t>
      </w:r>
      <w:r>
        <w:rPr>
          <w:rFonts w:ascii="Cambria Math" w:eastAsia="Times New Roman" w:hAnsi="Cambria Math" w:cs="Times New Roman"/>
          <w:spacing w:val="-2"/>
          <w:szCs w:val="20"/>
          <w:lang w:eastAsia="ru-RU"/>
        </w:rPr>
        <w:t>Клиент</w:t>
      </w:r>
      <w:r w:rsidRPr="00163074">
        <w:rPr>
          <w:rFonts w:ascii="Cambria Math" w:eastAsia="Times New Roman" w:hAnsi="Cambria Math" w:cs="Times New Roman"/>
          <w:spacing w:val="-2"/>
          <w:szCs w:val="20"/>
          <w:lang w:eastAsia="ru-RU"/>
        </w:rPr>
        <w:t xml:space="preserve"> подтверждает, что все действия, осуществляемые </w:t>
      </w:r>
      <w:r>
        <w:rPr>
          <w:rFonts w:ascii="Cambria Math" w:eastAsia="Times New Roman" w:hAnsi="Cambria Math" w:cs="Times New Roman"/>
          <w:spacing w:val="-2"/>
          <w:szCs w:val="20"/>
          <w:lang w:eastAsia="ru-RU"/>
        </w:rPr>
        <w:t>Общество</w:t>
      </w:r>
      <w:r w:rsidRPr="00163074">
        <w:rPr>
          <w:rFonts w:ascii="Cambria Math" w:eastAsia="Times New Roman" w:hAnsi="Cambria Math" w:cs="Times New Roman"/>
          <w:spacing w:val="-2"/>
          <w:szCs w:val="20"/>
          <w:lang w:eastAsia="ru-RU"/>
        </w:rPr>
        <w:t xml:space="preserve">м в личном кабинете (аккаунте)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на платформе Маркетплейса в рамках оказания Услуг по Договору, совершаются по прямому поручению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который понимает содержание таких действий.</w:t>
      </w:r>
    </w:p>
    <w:p w14:paraId="781403F0" w14:textId="0D4ED1B5" w:rsidR="00163074" w:rsidRPr="00251DBF" w:rsidRDefault="00163074" w:rsidP="00163074">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Pr="00163074">
        <w:rPr>
          <w:rFonts w:ascii="Cambria Math" w:eastAsia="Times New Roman" w:hAnsi="Cambria Math" w:cs="Times New Roman"/>
          <w:spacing w:val="-2"/>
          <w:szCs w:val="20"/>
          <w:lang w:eastAsia="ru-RU"/>
        </w:rPr>
        <w:t xml:space="preserve"> вправе, уведомив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приостанавливать работу </w:t>
      </w:r>
      <w:r>
        <w:rPr>
          <w:rFonts w:ascii="Cambria Math" w:eastAsia="Times New Roman" w:hAnsi="Cambria Math" w:cs="Times New Roman"/>
          <w:spacing w:val="-2"/>
          <w:szCs w:val="20"/>
          <w:lang w:eastAsia="ru-RU"/>
        </w:rPr>
        <w:t>Сайта</w:t>
      </w:r>
      <w:r w:rsidRPr="00163074">
        <w:rPr>
          <w:rFonts w:ascii="Cambria Math" w:eastAsia="Times New Roman" w:hAnsi="Cambria Math" w:cs="Times New Roman"/>
          <w:spacing w:val="-2"/>
          <w:szCs w:val="20"/>
          <w:lang w:eastAsia="ru-RU"/>
        </w:rPr>
        <w:t xml:space="preserve"> и/или оказание Услуг по техническим или иным причинам. В течение срока выявления и устранения таких причин плата за Услуги, прямо затронутые таким приостановлением, не взимается. При этом </w:t>
      </w:r>
      <w:r>
        <w:rPr>
          <w:rFonts w:ascii="Cambria Math" w:eastAsia="Times New Roman" w:hAnsi="Cambria Math" w:cs="Times New Roman"/>
          <w:spacing w:val="-2"/>
          <w:szCs w:val="20"/>
          <w:lang w:eastAsia="ru-RU"/>
        </w:rPr>
        <w:t>Общество</w:t>
      </w:r>
      <w:r w:rsidRPr="00163074">
        <w:rPr>
          <w:rFonts w:ascii="Cambria Math" w:eastAsia="Times New Roman" w:hAnsi="Cambria Math" w:cs="Times New Roman"/>
          <w:spacing w:val="-2"/>
          <w:szCs w:val="20"/>
          <w:lang w:eastAsia="ru-RU"/>
        </w:rPr>
        <w:t xml:space="preserve"> уведомляет </w:t>
      </w:r>
      <w:r>
        <w:rPr>
          <w:rFonts w:ascii="Cambria Math" w:eastAsia="Times New Roman" w:hAnsi="Cambria Math" w:cs="Times New Roman"/>
          <w:spacing w:val="-2"/>
          <w:szCs w:val="20"/>
          <w:lang w:eastAsia="ru-RU"/>
        </w:rPr>
        <w:t>Клиента</w:t>
      </w:r>
      <w:r w:rsidRPr="00163074">
        <w:rPr>
          <w:rFonts w:ascii="Cambria Math" w:eastAsia="Times New Roman" w:hAnsi="Cambria Math" w:cs="Times New Roman"/>
          <w:spacing w:val="-2"/>
          <w:szCs w:val="20"/>
          <w:lang w:eastAsia="ru-RU"/>
        </w:rPr>
        <w:t xml:space="preserve"> о приостановлении оказания Услуг предварительно, либо в течение 1</w:t>
      </w:r>
      <w:r w:rsidR="00290179">
        <w:rPr>
          <w:rFonts w:ascii="Cambria Math" w:eastAsia="Times New Roman" w:hAnsi="Cambria Math" w:cs="Times New Roman"/>
          <w:spacing w:val="-2"/>
          <w:szCs w:val="20"/>
          <w:lang w:eastAsia="ru-RU"/>
        </w:rPr>
        <w:t xml:space="preserve"> (одного)</w:t>
      </w:r>
      <w:r w:rsidRPr="00163074">
        <w:rPr>
          <w:rFonts w:ascii="Cambria Math" w:eastAsia="Times New Roman" w:hAnsi="Cambria Math" w:cs="Times New Roman"/>
          <w:spacing w:val="-2"/>
          <w:szCs w:val="20"/>
          <w:lang w:eastAsia="ru-RU"/>
        </w:rPr>
        <w:t xml:space="preserve"> рабочего дня с момента приостановления </w:t>
      </w:r>
      <w:r w:rsidR="00290179">
        <w:rPr>
          <w:rFonts w:ascii="Cambria Math" w:eastAsia="Times New Roman" w:hAnsi="Cambria Math" w:cs="Times New Roman"/>
          <w:spacing w:val="-2"/>
          <w:szCs w:val="20"/>
          <w:lang w:eastAsia="ru-RU"/>
        </w:rPr>
        <w:t>посредством направления письма по электронной почте</w:t>
      </w:r>
      <w:r w:rsidRPr="00163074">
        <w:rPr>
          <w:rFonts w:ascii="Cambria Math" w:eastAsia="Times New Roman" w:hAnsi="Cambria Math" w:cs="Times New Roman"/>
          <w:spacing w:val="-2"/>
          <w:szCs w:val="20"/>
          <w:lang w:eastAsia="ru-RU"/>
        </w:rPr>
        <w:t xml:space="preserve">. Указанное приостановление не является основанием для привлечения </w:t>
      </w:r>
      <w:r>
        <w:rPr>
          <w:rFonts w:ascii="Cambria Math" w:eastAsia="Times New Roman" w:hAnsi="Cambria Math" w:cs="Times New Roman"/>
          <w:spacing w:val="-2"/>
          <w:szCs w:val="20"/>
          <w:lang w:eastAsia="ru-RU"/>
        </w:rPr>
        <w:t>Обществ</w:t>
      </w:r>
      <w:r w:rsidRPr="00163074">
        <w:rPr>
          <w:rFonts w:ascii="Cambria Math" w:eastAsia="Times New Roman" w:hAnsi="Cambria Math" w:cs="Times New Roman"/>
          <w:spacing w:val="-2"/>
          <w:szCs w:val="20"/>
          <w:lang w:eastAsia="ru-RU"/>
        </w:rPr>
        <w:t>а к ответственности.</w:t>
      </w:r>
    </w:p>
    <w:p w14:paraId="773093FE"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239BB652" w14:textId="445905EF" w:rsidR="00AA227A" w:rsidRDefault="00AA227A"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Pr>
          <w:rFonts w:ascii="Cambria Math" w:eastAsia="Times New Roman" w:hAnsi="Cambria Math" w:cs="Times New Roman"/>
          <w:b/>
          <w:bCs/>
          <w:spacing w:val="-2"/>
          <w:szCs w:val="20"/>
          <w:lang w:eastAsia="ru-RU"/>
        </w:rPr>
        <w:t xml:space="preserve">СРОК ДЕЙСТВИЯ И ПРЕКРАЩЕНИЕ ДОГОВОРА </w:t>
      </w:r>
    </w:p>
    <w:p w14:paraId="0778FDCA" w14:textId="79BD9977"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Договор вступает в силу с момента его заключения Сторонами и действует до исполнения ими своих обязательств. Договор является публичной офертой и считается заключенным с момента акцепта </w:t>
      </w:r>
      <w:r>
        <w:rPr>
          <w:rFonts w:ascii="Cambria Math" w:eastAsia="Times New Roman" w:hAnsi="Cambria Math" w:cs="Times New Roman"/>
          <w:spacing w:val="-2"/>
          <w:szCs w:val="20"/>
          <w:lang w:eastAsia="ru-RU"/>
        </w:rPr>
        <w:t>Клиентом</w:t>
      </w:r>
      <w:r w:rsidRPr="00AA227A">
        <w:rPr>
          <w:rFonts w:ascii="Cambria Math" w:eastAsia="Times New Roman" w:hAnsi="Cambria Math" w:cs="Times New Roman"/>
          <w:spacing w:val="-2"/>
          <w:szCs w:val="20"/>
          <w:lang w:eastAsia="ru-RU"/>
        </w:rPr>
        <w:t xml:space="preserve"> в порядке, установленном Договором. Стороны вправе распространить положения настоящего Договора на отношения Сторон, возникшие ранее акцепта.</w:t>
      </w:r>
    </w:p>
    <w:p w14:paraId="3E7C24C3" w14:textId="5E53B128" w:rsid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4D1373">
        <w:rPr>
          <w:rFonts w:ascii="Cambria Math" w:eastAsia="Times New Roman" w:hAnsi="Cambria Math" w:cs="Times New Roman"/>
          <w:spacing w:val="-2"/>
          <w:szCs w:val="20"/>
          <w:lang w:eastAsia="ru-RU"/>
        </w:rPr>
        <w:t xml:space="preserve">Оферта может быть отозвана </w:t>
      </w:r>
      <w:r>
        <w:rPr>
          <w:rFonts w:ascii="Cambria Math" w:eastAsia="Times New Roman" w:hAnsi="Cambria Math" w:cs="Times New Roman"/>
          <w:spacing w:val="-2"/>
          <w:szCs w:val="20"/>
          <w:lang w:eastAsia="ru-RU"/>
        </w:rPr>
        <w:t>Обществом</w:t>
      </w:r>
      <w:r w:rsidRPr="004D1373">
        <w:rPr>
          <w:rFonts w:ascii="Cambria Math" w:eastAsia="Times New Roman" w:hAnsi="Cambria Math" w:cs="Times New Roman"/>
          <w:spacing w:val="-2"/>
          <w:szCs w:val="20"/>
          <w:lang w:eastAsia="ru-RU"/>
        </w:rPr>
        <w:t xml:space="preserve"> в любой момент до начала оказания Услуг </w:t>
      </w:r>
      <w:r>
        <w:rPr>
          <w:rFonts w:ascii="Cambria Math" w:eastAsia="Times New Roman" w:hAnsi="Cambria Math" w:cs="Times New Roman"/>
          <w:spacing w:val="-2"/>
          <w:szCs w:val="20"/>
          <w:lang w:eastAsia="ru-RU"/>
        </w:rPr>
        <w:t>Клиенту</w:t>
      </w:r>
      <w:r w:rsidRPr="004D1373">
        <w:rPr>
          <w:rFonts w:ascii="Cambria Math" w:eastAsia="Times New Roman" w:hAnsi="Cambria Math" w:cs="Times New Roman"/>
          <w:spacing w:val="-2"/>
          <w:szCs w:val="20"/>
          <w:lang w:eastAsia="ru-RU"/>
        </w:rPr>
        <w:t xml:space="preserve"> путем направления уведомления на адрес электронной почты </w:t>
      </w:r>
      <w:r>
        <w:rPr>
          <w:rFonts w:ascii="Cambria Math" w:eastAsia="Times New Roman" w:hAnsi="Cambria Math" w:cs="Times New Roman"/>
          <w:spacing w:val="-2"/>
          <w:szCs w:val="20"/>
          <w:lang w:eastAsia="ru-RU"/>
        </w:rPr>
        <w:t>Клиента</w:t>
      </w:r>
      <w:r w:rsidRPr="004D1373">
        <w:rPr>
          <w:rFonts w:ascii="Cambria Math" w:eastAsia="Times New Roman" w:hAnsi="Cambria Math" w:cs="Times New Roman"/>
          <w:spacing w:val="-2"/>
          <w:szCs w:val="20"/>
          <w:lang w:eastAsia="ru-RU"/>
        </w:rPr>
        <w:t xml:space="preserve">, указанный последним. В случае такого отзыва Договор считается не заключенным. В таком случае </w:t>
      </w:r>
      <w:r>
        <w:rPr>
          <w:rFonts w:ascii="Cambria Math" w:eastAsia="Times New Roman" w:hAnsi="Cambria Math" w:cs="Times New Roman"/>
          <w:spacing w:val="-2"/>
          <w:szCs w:val="20"/>
          <w:lang w:eastAsia="ru-RU"/>
        </w:rPr>
        <w:t>Клиент</w:t>
      </w:r>
      <w:r w:rsidRPr="004D1373">
        <w:rPr>
          <w:rFonts w:ascii="Cambria Math" w:eastAsia="Times New Roman" w:hAnsi="Cambria Math" w:cs="Times New Roman"/>
          <w:spacing w:val="-2"/>
          <w:szCs w:val="20"/>
          <w:lang w:eastAsia="ru-RU"/>
        </w:rPr>
        <w:t xml:space="preserve"> не вправе требовать заключения Договора и/или выплаты </w:t>
      </w:r>
      <w:r>
        <w:rPr>
          <w:rFonts w:ascii="Cambria Math" w:eastAsia="Times New Roman" w:hAnsi="Cambria Math" w:cs="Times New Roman"/>
          <w:spacing w:val="-2"/>
          <w:szCs w:val="20"/>
          <w:lang w:eastAsia="ru-RU"/>
        </w:rPr>
        <w:t>Обществом</w:t>
      </w:r>
      <w:r w:rsidRPr="004D1373">
        <w:rPr>
          <w:rFonts w:ascii="Cambria Math" w:eastAsia="Times New Roman" w:hAnsi="Cambria Math" w:cs="Times New Roman"/>
          <w:spacing w:val="-2"/>
          <w:szCs w:val="20"/>
          <w:lang w:eastAsia="ru-RU"/>
        </w:rPr>
        <w:t xml:space="preserve"> каких-либо сумм.</w:t>
      </w:r>
    </w:p>
    <w:p w14:paraId="4DFA05B0" w14:textId="77F428CF"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Договор прекращается в следующих случаях:</w:t>
      </w:r>
    </w:p>
    <w:p w14:paraId="57D903B1" w14:textId="17B42B7E" w:rsidR="00AA227A" w:rsidRPr="00AA227A" w:rsidRDefault="00AA227A" w:rsidP="00AA227A">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расторжение Договора по соглашению Сторон;</w:t>
      </w:r>
    </w:p>
    <w:p w14:paraId="4139EF38" w14:textId="7FD2BC05" w:rsidR="00AA227A" w:rsidRPr="00AA227A" w:rsidRDefault="00AA227A" w:rsidP="00AA227A">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отказ Стороны от Договора в порядке и по основаниям, предусмотренным законодательством Р</w:t>
      </w:r>
      <w:r>
        <w:rPr>
          <w:rFonts w:ascii="Cambria Math" w:eastAsia="Times New Roman" w:hAnsi="Cambria Math" w:cs="Times New Roman"/>
          <w:spacing w:val="-2"/>
          <w:szCs w:val="20"/>
          <w:lang w:eastAsia="ru-RU"/>
        </w:rPr>
        <w:t xml:space="preserve">оссийской </w:t>
      </w:r>
      <w:r w:rsidRPr="00AA227A">
        <w:rPr>
          <w:rFonts w:ascii="Cambria Math" w:eastAsia="Times New Roman" w:hAnsi="Cambria Math" w:cs="Times New Roman"/>
          <w:spacing w:val="-2"/>
          <w:szCs w:val="20"/>
          <w:lang w:eastAsia="ru-RU"/>
        </w:rPr>
        <w:t>Ф</w:t>
      </w:r>
      <w:r>
        <w:rPr>
          <w:rFonts w:ascii="Cambria Math" w:eastAsia="Times New Roman" w:hAnsi="Cambria Math" w:cs="Times New Roman"/>
          <w:spacing w:val="-2"/>
          <w:szCs w:val="20"/>
          <w:lang w:eastAsia="ru-RU"/>
        </w:rPr>
        <w:t>едерации</w:t>
      </w:r>
      <w:r w:rsidRPr="00AA227A">
        <w:rPr>
          <w:rFonts w:ascii="Cambria Math" w:eastAsia="Times New Roman" w:hAnsi="Cambria Math" w:cs="Times New Roman"/>
          <w:spacing w:val="-2"/>
          <w:szCs w:val="20"/>
          <w:lang w:eastAsia="ru-RU"/>
        </w:rPr>
        <w:t xml:space="preserve"> и/или Договором;</w:t>
      </w:r>
    </w:p>
    <w:p w14:paraId="67B25571" w14:textId="56E7F8C2" w:rsidR="00AA227A" w:rsidRPr="00AA227A" w:rsidRDefault="00AA227A" w:rsidP="00AA227A">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прекращения доступа Стороны на платформы всех Маркетплейсов, в отношении которых оказываются Услуги.</w:t>
      </w:r>
    </w:p>
    <w:p w14:paraId="602B795A" w14:textId="19B349CF"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Любая Сторона вправе отказаться от Договора (расторгнуть его) в одностороннем внесудебном порядке путем направления другой Стороне уведомления об отказе от Договора не менее чем за 15 </w:t>
      </w:r>
      <w:r>
        <w:rPr>
          <w:rFonts w:ascii="Cambria Math" w:eastAsia="Times New Roman" w:hAnsi="Cambria Math" w:cs="Times New Roman"/>
          <w:spacing w:val="-2"/>
          <w:szCs w:val="20"/>
          <w:lang w:eastAsia="ru-RU"/>
        </w:rPr>
        <w:t xml:space="preserve">(пятнадцать) </w:t>
      </w:r>
      <w:r w:rsidRPr="00AA227A">
        <w:rPr>
          <w:rFonts w:ascii="Cambria Math" w:eastAsia="Times New Roman" w:hAnsi="Cambria Math" w:cs="Times New Roman"/>
          <w:spacing w:val="-2"/>
          <w:szCs w:val="20"/>
          <w:lang w:eastAsia="ru-RU"/>
        </w:rPr>
        <w:t xml:space="preserve">рабочих дней до расторжения. Уведомление направляется на адрес электронной почты другой Стороны, а также в письменном виде. Услуги, оказанные </w:t>
      </w:r>
      <w:r w:rsidR="00E96D85">
        <w:rPr>
          <w:rFonts w:ascii="Cambria Math" w:eastAsia="Times New Roman" w:hAnsi="Cambria Math" w:cs="Times New Roman"/>
          <w:spacing w:val="-2"/>
          <w:szCs w:val="20"/>
          <w:lang w:eastAsia="ru-RU"/>
        </w:rPr>
        <w:t>Обществом</w:t>
      </w:r>
      <w:r w:rsidRPr="00AA227A">
        <w:rPr>
          <w:rFonts w:ascii="Cambria Math" w:eastAsia="Times New Roman" w:hAnsi="Cambria Math" w:cs="Times New Roman"/>
          <w:spacing w:val="-2"/>
          <w:szCs w:val="20"/>
          <w:lang w:eastAsia="ru-RU"/>
        </w:rPr>
        <w:t xml:space="preserve"> </w:t>
      </w:r>
      <w:r w:rsidR="00E96D85">
        <w:rPr>
          <w:rFonts w:ascii="Cambria Math" w:eastAsia="Times New Roman" w:hAnsi="Cambria Math" w:cs="Times New Roman"/>
          <w:spacing w:val="-2"/>
          <w:szCs w:val="20"/>
          <w:lang w:eastAsia="ru-RU"/>
        </w:rPr>
        <w:t>Клиенту</w:t>
      </w:r>
      <w:r w:rsidRPr="00AA227A">
        <w:rPr>
          <w:rFonts w:ascii="Cambria Math" w:eastAsia="Times New Roman" w:hAnsi="Cambria Math" w:cs="Times New Roman"/>
          <w:spacing w:val="-2"/>
          <w:szCs w:val="20"/>
          <w:lang w:eastAsia="ru-RU"/>
        </w:rPr>
        <w:t xml:space="preserve"> до даты расторжения Договора, подлежат оплате в полном объеме не позднее 5 </w:t>
      </w:r>
      <w:r w:rsidR="00E96D85">
        <w:rPr>
          <w:rFonts w:ascii="Cambria Math" w:eastAsia="Times New Roman" w:hAnsi="Cambria Math" w:cs="Times New Roman"/>
          <w:spacing w:val="-2"/>
          <w:szCs w:val="20"/>
          <w:lang w:eastAsia="ru-RU"/>
        </w:rPr>
        <w:t xml:space="preserve">(пяти) </w:t>
      </w:r>
      <w:r w:rsidRPr="00AA227A">
        <w:rPr>
          <w:rFonts w:ascii="Cambria Math" w:eastAsia="Times New Roman" w:hAnsi="Cambria Math" w:cs="Times New Roman"/>
          <w:spacing w:val="-2"/>
          <w:szCs w:val="20"/>
          <w:lang w:eastAsia="ru-RU"/>
        </w:rPr>
        <w:t>рабочих дней после направления уведомления о расторжении (отказе), в том числе из сумм депозита.</w:t>
      </w:r>
    </w:p>
    <w:p w14:paraId="3F3269D4" w14:textId="4BC039AD"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Отсутствие со стороны </w:t>
      </w:r>
      <w:r w:rsidR="00E96D85">
        <w:rPr>
          <w:rFonts w:ascii="Cambria Math" w:eastAsia="Times New Roman" w:hAnsi="Cambria Math" w:cs="Times New Roman"/>
          <w:spacing w:val="-2"/>
          <w:szCs w:val="20"/>
          <w:lang w:eastAsia="ru-RU"/>
        </w:rPr>
        <w:t xml:space="preserve">Клиента </w:t>
      </w:r>
      <w:r w:rsidRPr="00AA227A">
        <w:rPr>
          <w:rFonts w:ascii="Cambria Math" w:eastAsia="Times New Roman" w:hAnsi="Cambria Math" w:cs="Times New Roman"/>
          <w:spacing w:val="-2"/>
          <w:szCs w:val="20"/>
          <w:lang w:eastAsia="ru-RU"/>
        </w:rPr>
        <w:t xml:space="preserve">действий по использованию </w:t>
      </w:r>
      <w:r w:rsidR="00E96D85">
        <w:rPr>
          <w:rFonts w:ascii="Cambria Math" w:eastAsia="Times New Roman" w:hAnsi="Cambria Math" w:cs="Times New Roman"/>
          <w:spacing w:val="-2"/>
          <w:szCs w:val="20"/>
          <w:lang w:eastAsia="ru-RU"/>
        </w:rPr>
        <w:t>Услуг</w:t>
      </w:r>
      <w:r w:rsidRPr="00AA227A">
        <w:rPr>
          <w:rFonts w:ascii="Cambria Math" w:eastAsia="Times New Roman" w:hAnsi="Cambria Math" w:cs="Times New Roman"/>
          <w:spacing w:val="-2"/>
          <w:szCs w:val="20"/>
          <w:lang w:eastAsia="ru-RU"/>
        </w:rPr>
        <w:t xml:space="preserve"> в течение </w:t>
      </w:r>
      <w:r w:rsidR="00E96D85">
        <w:rPr>
          <w:rFonts w:ascii="Cambria Math" w:eastAsia="Times New Roman" w:hAnsi="Cambria Math" w:cs="Times New Roman"/>
          <w:spacing w:val="-2"/>
          <w:szCs w:val="20"/>
          <w:lang w:eastAsia="ru-RU"/>
        </w:rPr>
        <w:t>1 (</w:t>
      </w:r>
      <w:r w:rsidRPr="00AA227A">
        <w:rPr>
          <w:rFonts w:ascii="Cambria Math" w:eastAsia="Times New Roman" w:hAnsi="Cambria Math" w:cs="Times New Roman"/>
          <w:spacing w:val="-2"/>
          <w:szCs w:val="20"/>
          <w:lang w:eastAsia="ru-RU"/>
        </w:rPr>
        <w:t>одного</w:t>
      </w:r>
      <w:r w:rsidR="00E96D85">
        <w:rPr>
          <w:rFonts w:ascii="Cambria Math" w:eastAsia="Times New Roman" w:hAnsi="Cambria Math" w:cs="Times New Roman"/>
          <w:spacing w:val="-2"/>
          <w:szCs w:val="20"/>
          <w:lang w:eastAsia="ru-RU"/>
        </w:rPr>
        <w:t>)</w:t>
      </w:r>
      <w:r w:rsidRPr="00AA227A">
        <w:rPr>
          <w:rFonts w:ascii="Cambria Math" w:eastAsia="Times New Roman" w:hAnsi="Cambria Math" w:cs="Times New Roman"/>
          <w:spacing w:val="-2"/>
          <w:szCs w:val="20"/>
          <w:lang w:eastAsia="ru-RU"/>
        </w:rPr>
        <w:t xml:space="preserve"> года со дня </w:t>
      </w:r>
      <w:r w:rsidR="00290179">
        <w:rPr>
          <w:rFonts w:ascii="Cambria Math" w:eastAsia="Times New Roman" w:hAnsi="Cambria Math" w:cs="Times New Roman"/>
          <w:spacing w:val="-2"/>
          <w:szCs w:val="20"/>
          <w:lang w:eastAsia="ru-RU"/>
        </w:rPr>
        <w:t>заключения настоящего Договора</w:t>
      </w:r>
      <w:r w:rsidRPr="00AA227A">
        <w:rPr>
          <w:rFonts w:ascii="Cambria Math" w:eastAsia="Times New Roman" w:hAnsi="Cambria Math" w:cs="Times New Roman"/>
          <w:spacing w:val="-2"/>
          <w:szCs w:val="20"/>
          <w:lang w:eastAsia="ru-RU"/>
        </w:rPr>
        <w:t xml:space="preserve"> считается односторонним отказом </w:t>
      </w:r>
      <w:r w:rsidR="00E96D85">
        <w:rPr>
          <w:rFonts w:ascii="Cambria Math" w:eastAsia="Times New Roman" w:hAnsi="Cambria Math" w:cs="Times New Roman"/>
          <w:spacing w:val="-2"/>
          <w:szCs w:val="20"/>
          <w:lang w:eastAsia="ru-RU"/>
        </w:rPr>
        <w:t>Клиента</w:t>
      </w:r>
      <w:r w:rsidRPr="00AA227A">
        <w:rPr>
          <w:rFonts w:ascii="Cambria Math" w:eastAsia="Times New Roman" w:hAnsi="Cambria Math" w:cs="Times New Roman"/>
          <w:spacing w:val="-2"/>
          <w:szCs w:val="20"/>
          <w:lang w:eastAsia="ru-RU"/>
        </w:rPr>
        <w:t xml:space="preserve"> от Договора.</w:t>
      </w:r>
    </w:p>
    <w:p w14:paraId="4616040F" w14:textId="793A8BCB" w:rsidR="00AA227A" w:rsidRPr="00AA227A" w:rsidRDefault="00E96D85"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Общество</w:t>
      </w:r>
      <w:r w:rsidR="00AA227A" w:rsidRPr="00AA227A">
        <w:rPr>
          <w:rFonts w:ascii="Cambria Math" w:eastAsia="Times New Roman" w:hAnsi="Cambria Math" w:cs="Times New Roman"/>
          <w:spacing w:val="-2"/>
          <w:szCs w:val="20"/>
          <w:lang w:eastAsia="ru-RU"/>
        </w:rPr>
        <w:t xml:space="preserve"> вправе в любое время в одностороннем внесудебном порядке отказаться от Договора (оказания Услуг </w:t>
      </w:r>
      <w:r>
        <w:rPr>
          <w:rFonts w:ascii="Cambria Math" w:eastAsia="Times New Roman" w:hAnsi="Cambria Math" w:cs="Times New Roman"/>
          <w:spacing w:val="-2"/>
          <w:szCs w:val="20"/>
          <w:lang w:eastAsia="ru-RU"/>
        </w:rPr>
        <w:t>Клиенту</w:t>
      </w:r>
      <w:r w:rsidR="00AA227A" w:rsidRPr="00AA227A">
        <w:rPr>
          <w:rFonts w:ascii="Cambria Math" w:eastAsia="Times New Roman" w:hAnsi="Cambria Math" w:cs="Times New Roman"/>
          <w:spacing w:val="-2"/>
          <w:szCs w:val="20"/>
          <w:lang w:eastAsia="ru-RU"/>
        </w:rPr>
        <w:t>) в любом из следующих случаев:</w:t>
      </w:r>
    </w:p>
    <w:p w14:paraId="72675777" w14:textId="3F5ED54A" w:rsidR="00AA227A" w:rsidRPr="00AA227A" w:rsidRDefault="00AA227A"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нарушения </w:t>
      </w:r>
      <w:r w:rsidR="00E96D85">
        <w:rPr>
          <w:rFonts w:ascii="Cambria Math" w:eastAsia="Times New Roman" w:hAnsi="Cambria Math" w:cs="Times New Roman"/>
          <w:spacing w:val="-2"/>
          <w:szCs w:val="20"/>
          <w:lang w:eastAsia="ru-RU"/>
        </w:rPr>
        <w:t>Клиентом</w:t>
      </w:r>
      <w:r w:rsidRPr="00AA227A">
        <w:rPr>
          <w:rFonts w:ascii="Cambria Math" w:eastAsia="Times New Roman" w:hAnsi="Cambria Math" w:cs="Times New Roman"/>
          <w:spacing w:val="-2"/>
          <w:szCs w:val="20"/>
          <w:lang w:eastAsia="ru-RU"/>
        </w:rPr>
        <w:t xml:space="preserve"> условий настоящего Договора;</w:t>
      </w:r>
    </w:p>
    <w:p w14:paraId="0E0E3DF1" w14:textId="70EF7964" w:rsidR="00AA227A" w:rsidRPr="00AA227A" w:rsidRDefault="00AA227A"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нарушения </w:t>
      </w:r>
      <w:r w:rsidR="00E96D85">
        <w:rPr>
          <w:rFonts w:ascii="Cambria Math" w:eastAsia="Times New Roman" w:hAnsi="Cambria Math" w:cs="Times New Roman"/>
          <w:spacing w:val="-2"/>
          <w:szCs w:val="20"/>
          <w:lang w:eastAsia="ru-RU"/>
        </w:rPr>
        <w:t>Клиентом</w:t>
      </w:r>
      <w:r w:rsidRPr="00AA227A">
        <w:rPr>
          <w:rFonts w:ascii="Cambria Math" w:eastAsia="Times New Roman" w:hAnsi="Cambria Math" w:cs="Times New Roman"/>
          <w:spacing w:val="-2"/>
          <w:szCs w:val="20"/>
          <w:lang w:eastAsia="ru-RU"/>
        </w:rPr>
        <w:t xml:space="preserve"> исключительного права на результаты интеллектуальной деятельности, доступные на </w:t>
      </w:r>
      <w:r w:rsidR="00E96D85">
        <w:rPr>
          <w:rFonts w:ascii="Cambria Math" w:eastAsia="Times New Roman" w:hAnsi="Cambria Math" w:cs="Times New Roman"/>
          <w:spacing w:val="-2"/>
          <w:szCs w:val="20"/>
          <w:lang w:eastAsia="ru-RU"/>
        </w:rPr>
        <w:t>Сайте</w:t>
      </w:r>
      <w:r w:rsidRPr="00AA227A">
        <w:rPr>
          <w:rFonts w:ascii="Cambria Math" w:eastAsia="Times New Roman" w:hAnsi="Cambria Math" w:cs="Times New Roman"/>
          <w:spacing w:val="-2"/>
          <w:szCs w:val="20"/>
          <w:lang w:eastAsia="ru-RU"/>
        </w:rPr>
        <w:t xml:space="preserve">, или иных пределов использования </w:t>
      </w:r>
      <w:r w:rsidR="00E96D85">
        <w:rPr>
          <w:rFonts w:ascii="Cambria Math" w:eastAsia="Times New Roman" w:hAnsi="Cambria Math" w:cs="Times New Roman"/>
          <w:spacing w:val="-2"/>
          <w:szCs w:val="20"/>
          <w:lang w:eastAsia="ru-RU"/>
        </w:rPr>
        <w:t>Сайта</w:t>
      </w:r>
      <w:r w:rsidRPr="00AA227A">
        <w:rPr>
          <w:rFonts w:ascii="Cambria Math" w:eastAsia="Times New Roman" w:hAnsi="Cambria Math" w:cs="Times New Roman"/>
          <w:spacing w:val="-2"/>
          <w:szCs w:val="20"/>
          <w:lang w:eastAsia="ru-RU"/>
        </w:rPr>
        <w:t>;</w:t>
      </w:r>
    </w:p>
    <w:p w14:paraId="4809F29B" w14:textId="1368E86E" w:rsidR="00AA227A" w:rsidRPr="00AA227A" w:rsidRDefault="00AA227A"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неоднократного предоставления недостоверной информации </w:t>
      </w:r>
      <w:r w:rsidR="00E96D85">
        <w:rPr>
          <w:rFonts w:ascii="Cambria Math" w:eastAsia="Times New Roman" w:hAnsi="Cambria Math" w:cs="Times New Roman"/>
          <w:spacing w:val="-2"/>
          <w:szCs w:val="20"/>
          <w:lang w:eastAsia="ru-RU"/>
        </w:rPr>
        <w:t>Клиентом</w:t>
      </w:r>
      <w:r w:rsidRPr="00AA227A">
        <w:rPr>
          <w:rFonts w:ascii="Cambria Math" w:eastAsia="Times New Roman" w:hAnsi="Cambria Math" w:cs="Times New Roman"/>
          <w:spacing w:val="-2"/>
          <w:szCs w:val="20"/>
          <w:lang w:eastAsia="ru-RU"/>
        </w:rPr>
        <w:t xml:space="preserve"> и/или разглашения им конфиденциальной информации;</w:t>
      </w:r>
    </w:p>
    <w:p w14:paraId="49D51000" w14:textId="4EE9CBCD" w:rsidR="00AA227A" w:rsidRPr="00AA227A" w:rsidRDefault="00AA227A"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неоднократного нарушения </w:t>
      </w:r>
      <w:r w:rsidR="00E96D85">
        <w:rPr>
          <w:rFonts w:ascii="Cambria Math" w:eastAsia="Times New Roman" w:hAnsi="Cambria Math" w:cs="Times New Roman"/>
          <w:spacing w:val="-2"/>
          <w:szCs w:val="20"/>
          <w:lang w:eastAsia="ru-RU"/>
        </w:rPr>
        <w:t>Клиентом</w:t>
      </w:r>
      <w:r w:rsidRPr="00AA227A">
        <w:rPr>
          <w:rFonts w:ascii="Cambria Math" w:eastAsia="Times New Roman" w:hAnsi="Cambria Math" w:cs="Times New Roman"/>
          <w:spacing w:val="-2"/>
          <w:szCs w:val="20"/>
          <w:lang w:eastAsia="ru-RU"/>
        </w:rPr>
        <w:t xml:space="preserve"> обязанностей по оплате Услуг </w:t>
      </w:r>
      <w:r w:rsidR="00E96D85">
        <w:rPr>
          <w:rFonts w:ascii="Cambria Math" w:eastAsia="Times New Roman" w:hAnsi="Cambria Math" w:cs="Times New Roman"/>
          <w:spacing w:val="-2"/>
          <w:szCs w:val="20"/>
          <w:lang w:eastAsia="ru-RU"/>
        </w:rPr>
        <w:t>Общества</w:t>
      </w:r>
      <w:r w:rsidRPr="00AA227A">
        <w:rPr>
          <w:rFonts w:ascii="Cambria Math" w:eastAsia="Times New Roman" w:hAnsi="Cambria Math" w:cs="Times New Roman"/>
          <w:spacing w:val="-2"/>
          <w:szCs w:val="20"/>
          <w:lang w:eastAsia="ru-RU"/>
        </w:rPr>
        <w:t>.</w:t>
      </w:r>
    </w:p>
    <w:p w14:paraId="0B279A4A" w14:textId="4C118E18"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В случае отказа </w:t>
      </w:r>
      <w:r w:rsidR="00E96D85">
        <w:rPr>
          <w:rFonts w:ascii="Cambria Math" w:eastAsia="Times New Roman" w:hAnsi="Cambria Math" w:cs="Times New Roman"/>
          <w:spacing w:val="-2"/>
          <w:szCs w:val="20"/>
          <w:lang w:eastAsia="ru-RU"/>
        </w:rPr>
        <w:t>Клиента</w:t>
      </w:r>
      <w:r w:rsidRPr="00AA227A">
        <w:rPr>
          <w:rFonts w:ascii="Cambria Math" w:eastAsia="Times New Roman" w:hAnsi="Cambria Math" w:cs="Times New Roman"/>
          <w:spacing w:val="-2"/>
          <w:szCs w:val="20"/>
          <w:lang w:eastAsia="ru-RU"/>
        </w:rPr>
        <w:t xml:space="preserve"> от Договора в соответствии с настоящим пунктом:</w:t>
      </w:r>
    </w:p>
    <w:p w14:paraId="62ACA2C0" w14:textId="21AA3734" w:rsidR="00AA227A" w:rsidRPr="00AA227A" w:rsidRDefault="00E96D85"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Клиент</w:t>
      </w:r>
      <w:r w:rsidR="00AA227A" w:rsidRPr="00AA227A">
        <w:rPr>
          <w:rFonts w:ascii="Cambria Math" w:eastAsia="Times New Roman" w:hAnsi="Cambria Math" w:cs="Times New Roman"/>
          <w:spacing w:val="-2"/>
          <w:szCs w:val="20"/>
          <w:lang w:eastAsia="ru-RU"/>
        </w:rPr>
        <w:t xml:space="preserve"> не позднее 5 </w:t>
      </w:r>
      <w:r>
        <w:rPr>
          <w:rFonts w:ascii="Cambria Math" w:eastAsia="Times New Roman" w:hAnsi="Cambria Math" w:cs="Times New Roman"/>
          <w:spacing w:val="-2"/>
          <w:szCs w:val="20"/>
          <w:lang w:eastAsia="ru-RU"/>
        </w:rPr>
        <w:t xml:space="preserve">(пяти) рабочих </w:t>
      </w:r>
      <w:r w:rsidR="00AA227A" w:rsidRPr="00AA227A">
        <w:rPr>
          <w:rFonts w:ascii="Cambria Math" w:eastAsia="Times New Roman" w:hAnsi="Cambria Math" w:cs="Times New Roman"/>
          <w:spacing w:val="-2"/>
          <w:szCs w:val="20"/>
          <w:lang w:eastAsia="ru-RU"/>
        </w:rPr>
        <w:t xml:space="preserve">дней после получения уведомления об отказе </w:t>
      </w:r>
      <w:r w:rsidR="00A46F46">
        <w:rPr>
          <w:rFonts w:ascii="Cambria Math" w:eastAsia="Times New Roman" w:hAnsi="Cambria Math" w:cs="Times New Roman"/>
          <w:spacing w:val="-2"/>
          <w:szCs w:val="20"/>
          <w:lang w:eastAsia="ru-RU"/>
        </w:rPr>
        <w:t>Общества</w:t>
      </w:r>
      <w:r w:rsidR="00AA227A" w:rsidRPr="00AA227A">
        <w:rPr>
          <w:rFonts w:ascii="Cambria Math" w:eastAsia="Times New Roman" w:hAnsi="Cambria Math" w:cs="Times New Roman"/>
          <w:spacing w:val="-2"/>
          <w:szCs w:val="20"/>
          <w:lang w:eastAsia="ru-RU"/>
        </w:rPr>
        <w:t xml:space="preserve"> от Договора обязан выплатить вознаграждение за оказанные Услуги в полном объеме, а также возместить убытки и/или компенсацию </w:t>
      </w:r>
      <w:r>
        <w:rPr>
          <w:rFonts w:ascii="Cambria Math" w:eastAsia="Times New Roman" w:hAnsi="Cambria Math" w:cs="Times New Roman"/>
          <w:spacing w:val="-2"/>
          <w:szCs w:val="20"/>
          <w:lang w:eastAsia="ru-RU"/>
        </w:rPr>
        <w:t>Обществу</w:t>
      </w:r>
      <w:r w:rsidR="00AA227A" w:rsidRPr="00AA227A">
        <w:rPr>
          <w:rFonts w:ascii="Cambria Math" w:eastAsia="Times New Roman" w:hAnsi="Cambria Math" w:cs="Times New Roman"/>
          <w:spacing w:val="-2"/>
          <w:szCs w:val="20"/>
          <w:lang w:eastAsia="ru-RU"/>
        </w:rPr>
        <w:t>, на основании выставленного счета;</w:t>
      </w:r>
    </w:p>
    <w:p w14:paraId="769ED25F" w14:textId="47978CAA" w:rsidR="00AA227A" w:rsidRPr="00AA227A" w:rsidRDefault="00AA227A" w:rsidP="00E96D85">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суммы, выплаченные </w:t>
      </w:r>
      <w:r w:rsidR="00E96D85">
        <w:rPr>
          <w:rFonts w:ascii="Cambria Math" w:eastAsia="Times New Roman" w:hAnsi="Cambria Math" w:cs="Times New Roman"/>
          <w:spacing w:val="-2"/>
          <w:szCs w:val="20"/>
          <w:lang w:eastAsia="ru-RU"/>
        </w:rPr>
        <w:t>Обществу Клиентом</w:t>
      </w:r>
      <w:r w:rsidRPr="00AA227A">
        <w:rPr>
          <w:rFonts w:ascii="Cambria Math" w:eastAsia="Times New Roman" w:hAnsi="Cambria Math" w:cs="Times New Roman"/>
          <w:spacing w:val="-2"/>
          <w:szCs w:val="20"/>
          <w:lang w:eastAsia="ru-RU"/>
        </w:rPr>
        <w:t xml:space="preserve"> до даты отказа, не возвращаются </w:t>
      </w:r>
      <w:r w:rsidR="00E96D85">
        <w:rPr>
          <w:rFonts w:ascii="Cambria Math" w:eastAsia="Times New Roman" w:hAnsi="Cambria Math" w:cs="Times New Roman"/>
          <w:spacing w:val="-2"/>
          <w:szCs w:val="20"/>
          <w:lang w:eastAsia="ru-RU"/>
        </w:rPr>
        <w:t>Клиенту</w:t>
      </w:r>
      <w:r w:rsidRPr="00AA227A">
        <w:rPr>
          <w:rFonts w:ascii="Cambria Math" w:eastAsia="Times New Roman" w:hAnsi="Cambria Math" w:cs="Times New Roman"/>
          <w:spacing w:val="-2"/>
          <w:szCs w:val="20"/>
          <w:lang w:eastAsia="ru-RU"/>
        </w:rPr>
        <w:t>.</w:t>
      </w:r>
    </w:p>
    <w:p w14:paraId="0FC356E4" w14:textId="7044E601" w:rsidR="00AA227A" w:rsidRPr="00AA227A" w:rsidRDefault="00E96D85"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lastRenderedPageBreak/>
        <w:t>Общество</w:t>
      </w:r>
      <w:r w:rsidR="00AA227A" w:rsidRPr="00AA227A">
        <w:rPr>
          <w:rFonts w:ascii="Cambria Math" w:eastAsia="Times New Roman" w:hAnsi="Cambria Math" w:cs="Times New Roman"/>
          <w:spacing w:val="-2"/>
          <w:szCs w:val="20"/>
          <w:lang w:eastAsia="ru-RU"/>
        </w:rPr>
        <w:t xml:space="preserve"> вправе в одностороннем внесудебном порядке изменять условия Договора, уведомив </w:t>
      </w:r>
      <w:r w:rsidR="0018754D">
        <w:rPr>
          <w:rFonts w:ascii="Cambria Math" w:eastAsia="Times New Roman" w:hAnsi="Cambria Math" w:cs="Times New Roman"/>
          <w:spacing w:val="-2"/>
          <w:szCs w:val="20"/>
          <w:lang w:eastAsia="ru-RU"/>
        </w:rPr>
        <w:t>Клиентка</w:t>
      </w:r>
      <w:r w:rsidR="00AA227A" w:rsidRPr="00AA227A">
        <w:rPr>
          <w:rFonts w:ascii="Cambria Math" w:eastAsia="Times New Roman" w:hAnsi="Cambria Math" w:cs="Times New Roman"/>
          <w:spacing w:val="-2"/>
          <w:szCs w:val="20"/>
          <w:lang w:eastAsia="ru-RU"/>
        </w:rPr>
        <w:t xml:space="preserve"> посредством </w:t>
      </w:r>
      <w:r>
        <w:rPr>
          <w:rFonts w:ascii="Cambria Math" w:eastAsia="Times New Roman" w:hAnsi="Cambria Math" w:cs="Times New Roman"/>
          <w:spacing w:val="-2"/>
          <w:szCs w:val="20"/>
          <w:lang w:eastAsia="ru-RU"/>
        </w:rPr>
        <w:t>Сайта</w:t>
      </w:r>
      <w:r w:rsidR="00AA227A" w:rsidRPr="00AA227A">
        <w:rPr>
          <w:rFonts w:ascii="Cambria Math" w:eastAsia="Times New Roman" w:hAnsi="Cambria Math" w:cs="Times New Roman"/>
          <w:spacing w:val="-2"/>
          <w:szCs w:val="20"/>
          <w:lang w:eastAsia="ru-RU"/>
        </w:rPr>
        <w:t xml:space="preserve"> или электронной почты не менее чем за 10</w:t>
      </w:r>
      <w:r>
        <w:rPr>
          <w:rFonts w:ascii="Cambria Math" w:eastAsia="Times New Roman" w:hAnsi="Cambria Math" w:cs="Times New Roman"/>
          <w:spacing w:val="-2"/>
          <w:szCs w:val="20"/>
          <w:lang w:eastAsia="ru-RU"/>
        </w:rPr>
        <w:t xml:space="preserve"> (десять)</w:t>
      </w:r>
      <w:r w:rsidR="00AA227A" w:rsidRPr="00AA227A">
        <w:rPr>
          <w:rFonts w:ascii="Cambria Math" w:eastAsia="Times New Roman" w:hAnsi="Cambria Math" w:cs="Times New Roman"/>
          <w:spacing w:val="-2"/>
          <w:szCs w:val="20"/>
          <w:lang w:eastAsia="ru-RU"/>
        </w:rPr>
        <w:t xml:space="preserve"> календарных </w:t>
      </w:r>
      <w:proofErr w:type="spellStart"/>
      <w:r w:rsidR="00AA227A" w:rsidRPr="00AA227A">
        <w:rPr>
          <w:rFonts w:ascii="Cambria Math" w:eastAsia="Times New Roman" w:hAnsi="Cambria Math" w:cs="Times New Roman"/>
          <w:spacing w:val="-2"/>
          <w:szCs w:val="20"/>
          <w:lang w:eastAsia="ru-RU"/>
        </w:rPr>
        <w:t>днеи</w:t>
      </w:r>
      <w:proofErr w:type="spellEnd"/>
      <w:r w:rsidR="00AA227A" w:rsidRPr="00AA227A">
        <w:rPr>
          <w:rFonts w:ascii="Cambria Math" w:eastAsia="Times New Roman" w:hAnsi="Cambria Math" w:cs="Times New Roman"/>
          <w:spacing w:val="-2"/>
          <w:szCs w:val="20"/>
          <w:lang w:eastAsia="ru-RU"/>
        </w:rPr>
        <w:t xml:space="preserve">̆ до вступления таких изменений в силу, за исключением изменений в положения о конфиденциальности и условия (инструкции) использования </w:t>
      </w:r>
      <w:r>
        <w:rPr>
          <w:rFonts w:ascii="Cambria Math" w:eastAsia="Times New Roman" w:hAnsi="Cambria Math" w:cs="Times New Roman"/>
          <w:spacing w:val="-2"/>
          <w:szCs w:val="20"/>
          <w:lang w:eastAsia="ru-RU"/>
        </w:rPr>
        <w:t>Сайта</w:t>
      </w:r>
      <w:r w:rsidR="00AA227A" w:rsidRPr="00AA227A">
        <w:rPr>
          <w:rFonts w:ascii="Cambria Math" w:eastAsia="Times New Roman" w:hAnsi="Cambria Math" w:cs="Times New Roman"/>
          <w:spacing w:val="-2"/>
          <w:szCs w:val="20"/>
          <w:lang w:eastAsia="ru-RU"/>
        </w:rPr>
        <w:t xml:space="preserve"> и Порядок оказания дополнительных услуг (осуществляются без персонального уведомления путем размещения обновленной версии на Сервисе). </w:t>
      </w:r>
      <w:r>
        <w:rPr>
          <w:rFonts w:ascii="Cambria Math" w:eastAsia="Times New Roman" w:hAnsi="Cambria Math" w:cs="Times New Roman"/>
          <w:spacing w:val="-2"/>
          <w:szCs w:val="20"/>
          <w:lang w:eastAsia="ru-RU"/>
        </w:rPr>
        <w:t>Клиент</w:t>
      </w:r>
      <w:r w:rsidR="00AA227A" w:rsidRPr="00AA227A">
        <w:rPr>
          <w:rFonts w:ascii="Cambria Math" w:eastAsia="Times New Roman" w:hAnsi="Cambria Math" w:cs="Times New Roman"/>
          <w:spacing w:val="-2"/>
          <w:szCs w:val="20"/>
          <w:lang w:eastAsia="ru-RU"/>
        </w:rPr>
        <w:t xml:space="preserve"> самостоятельно регулярно отслеживает </w:t>
      </w:r>
      <w:r>
        <w:rPr>
          <w:rFonts w:ascii="Cambria Math" w:eastAsia="Times New Roman" w:hAnsi="Cambria Math" w:cs="Times New Roman"/>
          <w:spacing w:val="-2"/>
          <w:szCs w:val="20"/>
          <w:lang w:eastAsia="ru-RU"/>
        </w:rPr>
        <w:t>Сайт</w:t>
      </w:r>
      <w:r w:rsidR="00AA227A" w:rsidRPr="00AA227A">
        <w:rPr>
          <w:rFonts w:ascii="Cambria Math" w:eastAsia="Times New Roman" w:hAnsi="Cambria Math" w:cs="Times New Roman"/>
          <w:spacing w:val="-2"/>
          <w:szCs w:val="20"/>
          <w:lang w:eastAsia="ru-RU"/>
        </w:rPr>
        <w:t xml:space="preserve"> на предмет изменений в Договоре.</w:t>
      </w:r>
    </w:p>
    <w:p w14:paraId="3062D459" w14:textId="20A5E41F" w:rsidR="00AA227A" w:rsidRP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 xml:space="preserve">При несогласии с изменениями в Договоре </w:t>
      </w:r>
      <w:r w:rsidR="00E96D85">
        <w:rPr>
          <w:rFonts w:ascii="Cambria Math" w:eastAsia="Times New Roman" w:hAnsi="Cambria Math" w:cs="Times New Roman"/>
          <w:spacing w:val="-2"/>
          <w:szCs w:val="20"/>
          <w:lang w:eastAsia="ru-RU"/>
        </w:rPr>
        <w:t>Клиент</w:t>
      </w:r>
      <w:r w:rsidRPr="00AA227A">
        <w:rPr>
          <w:rFonts w:ascii="Cambria Math" w:eastAsia="Times New Roman" w:hAnsi="Cambria Math" w:cs="Times New Roman"/>
          <w:spacing w:val="-2"/>
          <w:szCs w:val="20"/>
          <w:lang w:eastAsia="ru-RU"/>
        </w:rPr>
        <w:t xml:space="preserve"> обязан в течение 7 (</w:t>
      </w:r>
      <w:r w:rsidR="00E96D85">
        <w:rPr>
          <w:rFonts w:ascii="Cambria Math" w:eastAsia="Times New Roman" w:hAnsi="Cambria Math" w:cs="Times New Roman"/>
          <w:spacing w:val="-2"/>
          <w:szCs w:val="20"/>
          <w:lang w:eastAsia="ru-RU"/>
        </w:rPr>
        <w:t>с</w:t>
      </w:r>
      <w:r w:rsidRPr="00AA227A">
        <w:rPr>
          <w:rFonts w:ascii="Cambria Math" w:eastAsia="Times New Roman" w:hAnsi="Cambria Math" w:cs="Times New Roman"/>
          <w:spacing w:val="-2"/>
          <w:szCs w:val="20"/>
          <w:lang w:eastAsia="ru-RU"/>
        </w:rPr>
        <w:t xml:space="preserve">еми) календарных </w:t>
      </w:r>
      <w:proofErr w:type="spellStart"/>
      <w:r w:rsidRPr="00AA227A">
        <w:rPr>
          <w:rFonts w:ascii="Cambria Math" w:eastAsia="Times New Roman" w:hAnsi="Cambria Math" w:cs="Times New Roman"/>
          <w:spacing w:val="-2"/>
          <w:szCs w:val="20"/>
          <w:lang w:eastAsia="ru-RU"/>
        </w:rPr>
        <w:t>днеи</w:t>
      </w:r>
      <w:proofErr w:type="spellEnd"/>
      <w:r w:rsidRPr="00AA227A">
        <w:rPr>
          <w:rFonts w:ascii="Cambria Math" w:eastAsia="Times New Roman" w:hAnsi="Cambria Math" w:cs="Times New Roman"/>
          <w:spacing w:val="-2"/>
          <w:szCs w:val="20"/>
          <w:lang w:eastAsia="ru-RU"/>
        </w:rPr>
        <w:t xml:space="preserve">̆ с даты уведомления об изменениях или их опубликования на </w:t>
      </w:r>
      <w:r w:rsidR="00E96D85">
        <w:rPr>
          <w:rFonts w:ascii="Cambria Math" w:eastAsia="Times New Roman" w:hAnsi="Cambria Math" w:cs="Times New Roman"/>
          <w:spacing w:val="-2"/>
          <w:szCs w:val="20"/>
          <w:lang w:eastAsia="ru-RU"/>
        </w:rPr>
        <w:t>Сайте</w:t>
      </w:r>
      <w:r w:rsidRPr="00AA227A">
        <w:rPr>
          <w:rFonts w:ascii="Cambria Math" w:eastAsia="Times New Roman" w:hAnsi="Cambria Math" w:cs="Times New Roman"/>
          <w:spacing w:val="-2"/>
          <w:szCs w:val="20"/>
          <w:lang w:eastAsia="ru-RU"/>
        </w:rPr>
        <w:t xml:space="preserve"> направить </w:t>
      </w:r>
      <w:r w:rsidR="00E96D85">
        <w:rPr>
          <w:rFonts w:ascii="Cambria Math" w:eastAsia="Times New Roman" w:hAnsi="Cambria Math" w:cs="Times New Roman"/>
          <w:spacing w:val="-2"/>
          <w:szCs w:val="20"/>
          <w:lang w:eastAsia="ru-RU"/>
        </w:rPr>
        <w:t>Обществ</w:t>
      </w:r>
      <w:r w:rsidRPr="00AA227A">
        <w:rPr>
          <w:rFonts w:ascii="Cambria Math" w:eastAsia="Times New Roman" w:hAnsi="Cambria Math" w:cs="Times New Roman"/>
          <w:spacing w:val="-2"/>
          <w:szCs w:val="20"/>
          <w:lang w:eastAsia="ru-RU"/>
        </w:rPr>
        <w:t xml:space="preserve">у сообщение об отказе от Договора. В противном случае такие изменения с даты их вступления в силу считаются согласованными обеими Сторонами, подлежат применению к отношениям между ними и становятся </w:t>
      </w:r>
      <w:r w:rsidR="00A46F46" w:rsidRPr="00AA227A">
        <w:rPr>
          <w:rFonts w:ascii="Cambria Math" w:eastAsia="Times New Roman" w:hAnsi="Cambria Math" w:cs="Times New Roman"/>
          <w:spacing w:val="-2"/>
          <w:szCs w:val="20"/>
          <w:lang w:eastAsia="ru-RU"/>
        </w:rPr>
        <w:t>неотъемлемой</w:t>
      </w:r>
      <w:r w:rsidRPr="00AA227A">
        <w:rPr>
          <w:rFonts w:ascii="Cambria Math" w:eastAsia="Times New Roman" w:hAnsi="Cambria Math" w:cs="Times New Roman"/>
          <w:spacing w:val="-2"/>
          <w:szCs w:val="20"/>
          <w:lang w:eastAsia="ru-RU"/>
        </w:rPr>
        <w:t xml:space="preserve">̆ частью Договора, а </w:t>
      </w:r>
      <w:r w:rsidR="00E96D85">
        <w:rPr>
          <w:rFonts w:ascii="Cambria Math" w:eastAsia="Times New Roman" w:hAnsi="Cambria Math" w:cs="Times New Roman"/>
          <w:spacing w:val="-2"/>
          <w:szCs w:val="20"/>
          <w:lang w:eastAsia="ru-RU"/>
        </w:rPr>
        <w:t>Клиент</w:t>
      </w:r>
      <w:r w:rsidRPr="00AA227A">
        <w:rPr>
          <w:rFonts w:ascii="Cambria Math" w:eastAsia="Times New Roman" w:hAnsi="Cambria Math" w:cs="Times New Roman"/>
          <w:spacing w:val="-2"/>
          <w:szCs w:val="20"/>
          <w:lang w:eastAsia="ru-RU"/>
        </w:rPr>
        <w:t xml:space="preserve"> отказывается от права предъявлять претензии или оспаривать такие изменения в судебном или внесудебном порядке.</w:t>
      </w:r>
    </w:p>
    <w:p w14:paraId="26458C00" w14:textId="4D835152" w:rsidR="00AA227A" w:rsidRDefault="00AA227A" w:rsidP="00AA227A">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AA227A">
        <w:rPr>
          <w:rFonts w:ascii="Cambria Math" w:eastAsia="Times New Roman" w:hAnsi="Cambria Math" w:cs="Times New Roman"/>
          <w:spacing w:val="-2"/>
          <w:szCs w:val="20"/>
          <w:lang w:eastAsia="ru-RU"/>
        </w:rPr>
        <w:t>Прекращение Договора не влияет на обязанность исполнения обязательств, возникших в период его действия и сохраняющих силу после прекращения Договора.</w:t>
      </w:r>
    </w:p>
    <w:p w14:paraId="41D38E28" w14:textId="77777777" w:rsidR="00D40F32" w:rsidRPr="00AA227A" w:rsidRDefault="00D40F32" w:rsidP="00D40F32">
      <w:pPr>
        <w:spacing w:before="120" w:after="120" w:line="240" w:lineRule="auto"/>
        <w:ind w:left="567"/>
        <w:contextualSpacing/>
        <w:jc w:val="both"/>
        <w:rPr>
          <w:rFonts w:ascii="Cambria Math" w:eastAsia="Times New Roman" w:hAnsi="Cambria Math" w:cs="Times New Roman"/>
          <w:spacing w:val="-2"/>
          <w:szCs w:val="20"/>
          <w:lang w:eastAsia="ru-RU"/>
        </w:rPr>
      </w:pPr>
    </w:p>
    <w:p w14:paraId="1DAA6F63" w14:textId="5A199CA8"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РАЗРЕШЕНИЕ СПОРОВ</w:t>
      </w:r>
    </w:p>
    <w:p w14:paraId="2E7FE309"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Все вопросы и разногласия, которые могут возникнуть между Сторонами, разрешаются путем переговоров в соответствии с законодательством Российской Федерации.</w:t>
      </w:r>
    </w:p>
    <w:p w14:paraId="7B35A157"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Стороны обязуются соблюдать досудебный (претензионный) порядок урегулирования споров. Срок для ответа на претензию составляет 30 (тридцать) дней с момента ее получения Стороной-получателем.</w:t>
      </w:r>
    </w:p>
    <w:p w14:paraId="537B74F9"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В случае невозможности разрешения споров путем переговоров, все споры подлежат разрешению в Арбитражном суде города Москвы.</w:t>
      </w:r>
    </w:p>
    <w:p w14:paraId="424363BA" w14:textId="77777777" w:rsidR="00251DBF" w:rsidRPr="00251DBF" w:rsidRDefault="00251DBF" w:rsidP="00D465CB">
      <w:pPr>
        <w:spacing w:before="120" w:after="120" w:line="240" w:lineRule="auto"/>
        <w:ind w:left="360"/>
        <w:contextualSpacing/>
        <w:rPr>
          <w:rFonts w:ascii="Cambria Math" w:eastAsia="Times New Roman" w:hAnsi="Cambria Math" w:cs="Times New Roman"/>
          <w:b/>
          <w:bCs/>
          <w:spacing w:val="-2"/>
          <w:szCs w:val="20"/>
          <w:lang w:eastAsia="ru-RU"/>
        </w:rPr>
      </w:pPr>
    </w:p>
    <w:p w14:paraId="2E55A64C"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ОБМЕН ДОКУМЕНТАМИ И СООБЩЕНИЯМИ</w:t>
      </w:r>
    </w:p>
    <w:p w14:paraId="26D96F47"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Стороны признают надлежащим:</w:t>
      </w:r>
    </w:p>
    <w:p w14:paraId="7E8EBD12"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обмен отсканированными копиями подписанных документов по электронной почте;</w:t>
      </w:r>
    </w:p>
    <w:p w14:paraId="44F86A47" w14:textId="2718D7A5"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согласование всех текущих рабочих вопросов в связи с исполнением Договора по электронной почте</w:t>
      </w:r>
      <w:r w:rsidR="00163074">
        <w:rPr>
          <w:rFonts w:ascii="Cambria Math" w:eastAsia="Times New Roman" w:hAnsi="Cambria Math" w:cs="Times New Roman"/>
          <w:spacing w:val="-2"/>
          <w:szCs w:val="20"/>
          <w:lang w:eastAsia="ru-RU"/>
        </w:rPr>
        <w:t xml:space="preserve"> или на Сайте</w:t>
      </w:r>
      <w:r w:rsidRPr="00251DBF">
        <w:rPr>
          <w:rFonts w:ascii="Cambria Math" w:eastAsia="Times New Roman" w:hAnsi="Cambria Math" w:cs="Times New Roman"/>
          <w:spacing w:val="-2"/>
          <w:szCs w:val="20"/>
          <w:lang w:eastAsia="ru-RU"/>
        </w:rPr>
        <w:t>.</w:t>
      </w:r>
    </w:p>
    <w:p w14:paraId="091200AF"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Все документы и переписка, направляемые по электронной почте, имеют юридическую силу. Для обмена документами и сообщениями:</w:t>
      </w:r>
    </w:p>
    <w:p w14:paraId="12B0F9B7" w14:textId="28717C23"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Клиент использует адрес электронной почты Менеджера;</w:t>
      </w:r>
    </w:p>
    <w:p w14:paraId="2A68A78A" w14:textId="77777777"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Общество использует адрес электронный почты Клиента, указанный в Заявлении на присоединение к Договору.</w:t>
      </w:r>
    </w:p>
    <w:p w14:paraId="0BF02C9B"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Стороны обязуются сообщать об изменениях своих реквизитов и/или адресов электронной почты не позднее 3 (трех) календарных дней с момента такого изменения.</w:t>
      </w:r>
    </w:p>
    <w:p w14:paraId="17EBF720" w14:textId="5663C536" w:rsid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Клиент дает согласие на запись телефонных звонков на/с номера Общества. Материалы записей звонков могут использоваться для решения споров во внесудебном порядке и для решения споров в судебном порядке.</w:t>
      </w:r>
    </w:p>
    <w:p w14:paraId="4C917BF0" w14:textId="40867978" w:rsidR="009658CD" w:rsidRDefault="009658CD"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9658CD">
        <w:rPr>
          <w:rFonts w:ascii="Cambria Math" w:eastAsia="Times New Roman" w:hAnsi="Cambria Math" w:cs="Times New Roman"/>
          <w:spacing w:val="-2"/>
          <w:szCs w:val="20"/>
          <w:lang w:eastAsia="ru-RU"/>
        </w:rPr>
        <w:t>Каждая Сторона обязуется не раскрывать в любой форме третьим лицам конфиденциальную информацию, связанную с другой Стороной, или любую другую информацию, которая стала известна Стороне в связи с исполнением настоящего Договора.</w:t>
      </w:r>
    </w:p>
    <w:p w14:paraId="01EEC51E" w14:textId="4B6AFD71" w:rsidR="009658CD" w:rsidRDefault="009658CD" w:rsidP="009658CD">
      <w:pPr>
        <w:spacing w:before="120" w:after="120" w:line="240" w:lineRule="auto"/>
        <w:ind w:left="567"/>
        <w:contextualSpacing/>
        <w:jc w:val="both"/>
        <w:rPr>
          <w:rFonts w:ascii="Cambria Math" w:eastAsia="Times New Roman" w:hAnsi="Cambria Math" w:cs="Times New Roman"/>
          <w:spacing w:val="-2"/>
          <w:szCs w:val="20"/>
          <w:lang w:eastAsia="ru-RU"/>
        </w:rPr>
      </w:pPr>
      <w:r w:rsidRPr="009658CD">
        <w:rPr>
          <w:rFonts w:ascii="Cambria Math" w:eastAsia="Times New Roman" w:hAnsi="Cambria Math" w:cs="Times New Roman"/>
          <w:spacing w:val="-2"/>
          <w:szCs w:val="20"/>
          <w:lang w:eastAsia="ru-RU"/>
        </w:rPr>
        <w:t>Не является нарушением настоящего пункта предоставление конфиденциальной информации в случаях, предусмотренных законодательством.</w:t>
      </w:r>
    </w:p>
    <w:p w14:paraId="6289A41A" w14:textId="0A5C2314" w:rsidR="009658CD" w:rsidRPr="00251DBF" w:rsidRDefault="009658CD" w:rsidP="009658CD">
      <w:pPr>
        <w:spacing w:before="120" w:after="120" w:line="240" w:lineRule="auto"/>
        <w:ind w:left="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t>Положения настоящего пункта остаются в силе и после прекращения действия Договора в течение 3 (трех лет).</w:t>
      </w:r>
    </w:p>
    <w:p w14:paraId="52743EAC" w14:textId="77777777" w:rsidR="00251DBF" w:rsidRPr="00251DBF" w:rsidRDefault="00251DBF" w:rsidP="00D465CB">
      <w:pPr>
        <w:spacing w:before="120" w:after="120" w:line="240" w:lineRule="auto"/>
        <w:ind w:left="567"/>
        <w:contextualSpacing/>
        <w:jc w:val="both"/>
        <w:rPr>
          <w:rFonts w:ascii="Cambria Math" w:eastAsia="Times New Roman" w:hAnsi="Cambria Math" w:cs="Times New Roman"/>
          <w:spacing w:val="-2"/>
          <w:szCs w:val="20"/>
          <w:lang w:eastAsia="ru-RU"/>
        </w:rPr>
      </w:pPr>
    </w:p>
    <w:p w14:paraId="5095213A"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ЗАКЛЮЧИТЕЛЬНЫЕ ПОЛОЖЕНИЯ</w:t>
      </w:r>
    </w:p>
    <w:p w14:paraId="5665B8B0" w14:textId="684E275E" w:rsidR="004D1373" w:rsidRDefault="004D1373"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4D1373">
        <w:rPr>
          <w:rFonts w:ascii="Cambria Math" w:eastAsia="Times New Roman" w:hAnsi="Cambria Math" w:cs="Times New Roman"/>
          <w:spacing w:val="-2"/>
          <w:szCs w:val="20"/>
          <w:lang w:eastAsia="ru-RU"/>
        </w:rPr>
        <w:t xml:space="preserve">Договор вступает в силу с момента его заключения Сторонами и действует до исполнения ими своих обязательств. Договор является публичной офертой и считается заключенным с момента акцепта </w:t>
      </w:r>
      <w:r>
        <w:rPr>
          <w:rFonts w:ascii="Cambria Math" w:eastAsia="Times New Roman" w:hAnsi="Cambria Math" w:cs="Times New Roman"/>
          <w:spacing w:val="-2"/>
          <w:szCs w:val="20"/>
          <w:lang w:eastAsia="ru-RU"/>
        </w:rPr>
        <w:t>Клиентом</w:t>
      </w:r>
      <w:r w:rsidRPr="004D1373">
        <w:rPr>
          <w:rFonts w:ascii="Cambria Math" w:eastAsia="Times New Roman" w:hAnsi="Cambria Math" w:cs="Times New Roman"/>
          <w:spacing w:val="-2"/>
          <w:szCs w:val="20"/>
          <w:lang w:eastAsia="ru-RU"/>
        </w:rPr>
        <w:t xml:space="preserve"> в порядке, установленном Договором. Стороны вправе распространить положения настоящего Договора на отношения Сторон, возникшие ранее акцепта.</w:t>
      </w:r>
    </w:p>
    <w:p w14:paraId="65AAC85E" w14:textId="0BBA5EA8" w:rsid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Признание по тем или иным причинам одного или нескольких положений Договора недействительными или не имеющими юридической силы не влияет на действительность или применимость остальных положений Договора.</w:t>
      </w:r>
    </w:p>
    <w:p w14:paraId="07CE02D7" w14:textId="1BC2CF84" w:rsidR="009658CD" w:rsidRPr="00251DBF" w:rsidRDefault="009658CD"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Pr>
          <w:rFonts w:ascii="Cambria Math" w:eastAsia="Times New Roman" w:hAnsi="Cambria Math" w:cs="Times New Roman"/>
          <w:spacing w:val="-2"/>
          <w:szCs w:val="20"/>
          <w:lang w:eastAsia="ru-RU"/>
        </w:rPr>
        <w:lastRenderedPageBreak/>
        <w:t xml:space="preserve">Уступка прав и обязанностей по настоящему Договору не допускается. </w:t>
      </w:r>
    </w:p>
    <w:p w14:paraId="63D59E34" w14:textId="4FAFC99B"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b/>
          <w:bCs/>
          <w:spacing w:val="-2"/>
          <w:szCs w:val="20"/>
          <w:lang w:eastAsia="ru-RU"/>
        </w:rPr>
      </w:pPr>
      <w:r w:rsidRPr="00251DBF">
        <w:rPr>
          <w:rFonts w:ascii="Cambria Math" w:eastAsia="Times New Roman" w:hAnsi="Cambria Math" w:cs="Times New Roman"/>
          <w:spacing w:val="-2"/>
          <w:szCs w:val="20"/>
          <w:lang w:eastAsia="ru-RU"/>
        </w:rPr>
        <w:t xml:space="preserve">Порядок обработки и защиты персональных данных определяется Политикой конфиденциальности </w:t>
      </w:r>
      <w:r w:rsidR="000553DF">
        <w:rPr>
          <w:rFonts w:ascii="Cambria Math" w:eastAsia="Times New Roman" w:hAnsi="Cambria Math" w:cs="Times New Roman"/>
          <w:spacing w:val="-2"/>
          <w:szCs w:val="20"/>
          <w:lang w:eastAsia="ru-RU"/>
        </w:rPr>
        <w:t>Общества</w:t>
      </w:r>
      <w:r w:rsidR="00364D61">
        <w:rPr>
          <w:rFonts w:ascii="Cambria Math" w:eastAsia="Times New Roman" w:hAnsi="Cambria Math" w:cs="Times New Roman"/>
          <w:spacing w:val="-2"/>
          <w:szCs w:val="20"/>
          <w:lang w:eastAsia="ru-RU"/>
        </w:rPr>
        <w:t xml:space="preserve"> </w:t>
      </w:r>
      <w:r w:rsidRPr="00251DBF">
        <w:rPr>
          <w:rFonts w:ascii="Cambria Math" w:eastAsia="Times New Roman" w:hAnsi="Cambria Math" w:cs="Times New Roman"/>
          <w:spacing w:val="-2"/>
          <w:szCs w:val="20"/>
          <w:lang w:eastAsia="ru-RU"/>
        </w:rPr>
        <w:t xml:space="preserve">(Приложение № </w:t>
      </w:r>
      <w:r w:rsidR="000553DF">
        <w:rPr>
          <w:rFonts w:ascii="Cambria Math" w:eastAsia="Times New Roman" w:hAnsi="Cambria Math" w:cs="Times New Roman"/>
          <w:spacing w:val="-2"/>
          <w:szCs w:val="20"/>
          <w:lang w:eastAsia="ru-RU"/>
        </w:rPr>
        <w:t>2</w:t>
      </w:r>
      <w:r w:rsidRPr="00251DBF">
        <w:rPr>
          <w:rFonts w:ascii="Cambria Math" w:eastAsia="Times New Roman" w:hAnsi="Cambria Math" w:cs="Times New Roman"/>
          <w:spacing w:val="-2"/>
          <w:szCs w:val="20"/>
          <w:lang w:eastAsia="ru-RU"/>
        </w:rPr>
        <w:t xml:space="preserve">). </w:t>
      </w:r>
    </w:p>
    <w:p w14:paraId="01560073" w14:textId="77777777" w:rsidR="00251DBF" w:rsidRPr="00251DBF" w:rsidRDefault="00251DBF" w:rsidP="00D465CB">
      <w:pPr>
        <w:numPr>
          <w:ilvl w:val="1"/>
          <w:numId w:val="2"/>
        </w:numPr>
        <w:spacing w:before="120" w:after="120" w:line="240" w:lineRule="auto"/>
        <w:ind w:left="567" w:hanging="567"/>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Приложения к Договору:</w:t>
      </w:r>
    </w:p>
    <w:p w14:paraId="5B5BDC5F" w14:textId="05B55050"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Приложение № 1. Заявление на присоединение к Договору</w:t>
      </w:r>
      <w:r w:rsidR="00A97C0F">
        <w:rPr>
          <w:rFonts w:ascii="Cambria Math" w:eastAsia="Times New Roman" w:hAnsi="Cambria Math" w:cs="Times New Roman"/>
          <w:spacing w:val="-2"/>
          <w:szCs w:val="20"/>
          <w:lang w:eastAsia="ru-RU"/>
        </w:rPr>
        <w:t xml:space="preserve"> (форма)</w:t>
      </w:r>
      <w:r w:rsidRPr="00251DBF">
        <w:rPr>
          <w:rFonts w:ascii="Cambria Math" w:eastAsia="Times New Roman" w:hAnsi="Cambria Math" w:cs="Times New Roman"/>
          <w:spacing w:val="-2"/>
          <w:szCs w:val="20"/>
          <w:lang w:eastAsia="ru-RU"/>
        </w:rPr>
        <w:t>;</w:t>
      </w:r>
    </w:p>
    <w:p w14:paraId="29D532ED" w14:textId="7265C65A" w:rsidR="00251DBF" w:rsidRPr="00251DBF" w:rsidRDefault="00251DBF" w:rsidP="00D465CB">
      <w:pPr>
        <w:numPr>
          <w:ilvl w:val="2"/>
          <w:numId w:val="2"/>
        </w:numPr>
        <w:spacing w:before="120" w:after="120" w:line="240" w:lineRule="auto"/>
        <w:ind w:left="1276" w:hanging="709"/>
        <w:contextualSpacing/>
        <w:jc w:val="both"/>
        <w:rPr>
          <w:rFonts w:ascii="Cambria Math" w:eastAsia="Times New Roman" w:hAnsi="Cambria Math" w:cs="Times New Roman"/>
          <w:spacing w:val="-2"/>
          <w:szCs w:val="20"/>
          <w:lang w:eastAsia="ru-RU"/>
        </w:rPr>
      </w:pPr>
      <w:r w:rsidRPr="00251DBF">
        <w:rPr>
          <w:rFonts w:ascii="Cambria Math" w:eastAsia="Times New Roman" w:hAnsi="Cambria Math" w:cs="Times New Roman"/>
          <w:spacing w:val="-2"/>
          <w:szCs w:val="20"/>
          <w:lang w:eastAsia="ru-RU"/>
        </w:rPr>
        <w:t xml:space="preserve">Приложение № </w:t>
      </w:r>
      <w:r w:rsidR="000553DF">
        <w:rPr>
          <w:rFonts w:ascii="Cambria Math" w:eastAsia="Times New Roman" w:hAnsi="Cambria Math" w:cs="Times New Roman"/>
          <w:spacing w:val="-2"/>
          <w:szCs w:val="20"/>
          <w:lang w:eastAsia="ru-RU"/>
        </w:rPr>
        <w:t>2</w:t>
      </w:r>
      <w:r w:rsidRPr="00251DBF">
        <w:rPr>
          <w:rFonts w:ascii="Cambria Math" w:eastAsia="Times New Roman" w:hAnsi="Cambria Math" w:cs="Times New Roman"/>
          <w:spacing w:val="-2"/>
          <w:szCs w:val="20"/>
          <w:lang w:eastAsia="ru-RU"/>
        </w:rPr>
        <w:t xml:space="preserve">. Политика конфиденциальности. </w:t>
      </w:r>
    </w:p>
    <w:p w14:paraId="730F8922" w14:textId="77777777" w:rsidR="00251DBF" w:rsidRPr="00251DBF" w:rsidRDefault="00251DBF" w:rsidP="00D465CB">
      <w:pPr>
        <w:spacing w:before="120" w:after="120" w:line="240" w:lineRule="auto"/>
        <w:ind w:left="1276"/>
        <w:contextualSpacing/>
        <w:jc w:val="both"/>
        <w:rPr>
          <w:rFonts w:ascii="Cambria Math" w:eastAsia="Times New Roman" w:hAnsi="Cambria Math" w:cs="Times New Roman"/>
          <w:spacing w:val="-2"/>
          <w:szCs w:val="20"/>
          <w:lang w:eastAsia="ru-RU"/>
        </w:rPr>
      </w:pPr>
    </w:p>
    <w:p w14:paraId="360CD1CB" w14:textId="77777777" w:rsidR="00251DBF" w:rsidRPr="00251DBF" w:rsidRDefault="00251DBF" w:rsidP="00D465CB">
      <w:pPr>
        <w:numPr>
          <w:ilvl w:val="0"/>
          <w:numId w:val="2"/>
        </w:numPr>
        <w:spacing w:before="120" w:after="120" w:line="240" w:lineRule="auto"/>
        <w:contextualSpacing/>
        <w:jc w:val="center"/>
        <w:rPr>
          <w:rFonts w:ascii="Cambria Math" w:eastAsia="Times New Roman" w:hAnsi="Cambria Math" w:cs="Times New Roman"/>
          <w:b/>
          <w:bCs/>
          <w:spacing w:val="-2"/>
          <w:szCs w:val="20"/>
          <w:lang w:eastAsia="ru-RU"/>
        </w:rPr>
      </w:pPr>
      <w:r w:rsidRPr="00251DBF">
        <w:rPr>
          <w:rFonts w:ascii="Cambria Math" w:eastAsia="Times New Roman" w:hAnsi="Cambria Math" w:cs="Times New Roman"/>
          <w:b/>
          <w:bCs/>
          <w:spacing w:val="-2"/>
          <w:szCs w:val="20"/>
          <w:lang w:eastAsia="ru-RU"/>
        </w:rPr>
        <w:t>РЕКВИЗИТЫ ОБЩЕСТВА</w:t>
      </w:r>
    </w:p>
    <w:p w14:paraId="24D916B7" w14:textId="77777777" w:rsidR="00251DBF" w:rsidRPr="00251DBF" w:rsidRDefault="00251DBF" w:rsidP="00D465CB">
      <w:pPr>
        <w:spacing w:after="0" w:line="240" w:lineRule="auto"/>
        <w:rPr>
          <w:rFonts w:ascii="Cambria Math" w:eastAsia="Calibri" w:hAnsi="Cambria Math" w:cs="Times New Roman"/>
          <w:b/>
          <w:bCs/>
          <w:spacing w:val="-2"/>
          <w:szCs w:val="20"/>
        </w:rPr>
      </w:pPr>
      <w:r w:rsidRPr="00251DBF">
        <w:rPr>
          <w:rFonts w:ascii="Cambria Math" w:eastAsia="Calibri" w:hAnsi="Cambria Math" w:cs="Times New Roman"/>
          <w:b/>
          <w:bCs/>
          <w:spacing w:val="-2"/>
          <w:szCs w:val="20"/>
        </w:rPr>
        <w:t>ООО «Пангея»</w:t>
      </w:r>
    </w:p>
    <w:p w14:paraId="37492646" w14:textId="4BA40AA3"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rPr>
        <w:t xml:space="preserve">115093, </w:t>
      </w:r>
      <w:r w:rsidR="00FA3D23">
        <w:rPr>
          <w:rFonts w:ascii="Cambria Math" w:eastAsia="Calibri" w:hAnsi="Cambria Math" w:cs="Times New Roman"/>
          <w:spacing w:val="-2"/>
        </w:rPr>
        <w:t xml:space="preserve">г. </w:t>
      </w:r>
      <w:r w:rsidRPr="00251DBF">
        <w:rPr>
          <w:rFonts w:ascii="Cambria Math" w:eastAsia="Calibri" w:hAnsi="Cambria Math" w:cs="Times New Roman"/>
          <w:spacing w:val="-2"/>
        </w:rPr>
        <w:t>Москва, Люсиновская ул</w:t>
      </w:r>
      <w:r w:rsidR="00FA3D23">
        <w:rPr>
          <w:rFonts w:ascii="Cambria Math" w:eastAsia="Calibri" w:hAnsi="Cambria Math" w:cs="Times New Roman"/>
          <w:spacing w:val="-2"/>
        </w:rPr>
        <w:t>.</w:t>
      </w:r>
      <w:r w:rsidRPr="00251DBF">
        <w:rPr>
          <w:rFonts w:ascii="Cambria Math" w:eastAsia="Calibri" w:hAnsi="Cambria Math" w:cs="Times New Roman"/>
          <w:spacing w:val="-2"/>
        </w:rPr>
        <w:t>, д</w:t>
      </w:r>
      <w:r w:rsidR="00FA3D23">
        <w:rPr>
          <w:rFonts w:ascii="Cambria Math" w:eastAsia="Calibri" w:hAnsi="Cambria Math" w:cs="Times New Roman"/>
          <w:spacing w:val="-2"/>
        </w:rPr>
        <w:t>.</w:t>
      </w:r>
      <w:r w:rsidRPr="00251DBF">
        <w:rPr>
          <w:rFonts w:ascii="Cambria Math" w:eastAsia="Calibri" w:hAnsi="Cambria Math" w:cs="Times New Roman"/>
          <w:spacing w:val="-2"/>
        </w:rPr>
        <w:t xml:space="preserve"> 36, стр</w:t>
      </w:r>
      <w:r w:rsidR="00FA3D23">
        <w:rPr>
          <w:rFonts w:ascii="Cambria Math" w:eastAsia="Calibri" w:hAnsi="Cambria Math" w:cs="Times New Roman"/>
          <w:spacing w:val="-2"/>
        </w:rPr>
        <w:t>.</w:t>
      </w:r>
      <w:r w:rsidRPr="00251DBF">
        <w:rPr>
          <w:rFonts w:ascii="Cambria Math" w:eastAsia="Calibri" w:hAnsi="Cambria Math" w:cs="Times New Roman"/>
          <w:spacing w:val="-2"/>
        </w:rPr>
        <w:t xml:space="preserve"> 2, ЭТ 3 П XVII Ч.КОМ 1</w:t>
      </w:r>
    </w:p>
    <w:p w14:paraId="0C4E2353" w14:textId="77777777"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szCs w:val="20"/>
        </w:rPr>
        <w:t>ОГРН 1207700246808</w:t>
      </w:r>
    </w:p>
    <w:p w14:paraId="2507FFE5" w14:textId="6109C8DB"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szCs w:val="20"/>
        </w:rPr>
        <w:t>ИНН 9705145957</w:t>
      </w:r>
      <w:r w:rsidR="00FA3D23">
        <w:rPr>
          <w:rFonts w:ascii="Cambria Math" w:eastAsia="Calibri" w:hAnsi="Cambria Math" w:cs="Times New Roman"/>
          <w:spacing w:val="-2"/>
          <w:szCs w:val="20"/>
        </w:rPr>
        <w:t xml:space="preserve">, </w:t>
      </w:r>
      <w:r w:rsidRPr="00251DBF">
        <w:rPr>
          <w:rFonts w:ascii="Cambria Math" w:eastAsia="Calibri" w:hAnsi="Cambria Math" w:cs="Times New Roman"/>
          <w:spacing w:val="-2"/>
          <w:szCs w:val="20"/>
        </w:rPr>
        <w:t>КПП 770501001</w:t>
      </w:r>
    </w:p>
    <w:p w14:paraId="3EF0B8AD" w14:textId="241A815A" w:rsidR="00251DBF" w:rsidRPr="00251DBF" w:rsidRDefault="00FA3D23" w:rsidP="00D465CB">
      <w:pPr>
        <w:spacing w:after="0" w:line="240" w:lineRule="auto"/>
        <w:rPr>
          <w:rFonts w:ascii="Cambria Math" w:eastAsia="Calibri" w:hAnsi="Cambria Math" w:cs="Times New Roman"/>
          <w:spacing w:val="-2"/>
          <w:szCs w:val="20"/>
        </w:rPr>
      </w:pPr>
      <w:r>
        <w:rPr>
          <w:rFonts w:ascii="Cambria Math" w:eastAsia="Calibri" w:hAnsi="Cambria Math" w:cs="Times New Roman"/>
          <w:spacing w:val="-2"/>
          <w:szCs w:val="20"/>
        </w:rPr>
        <w:t xml:space="preserve">р/с </w:t>
      </w:r>
      <w:r w:rsidR="00251DBF" w:rsidRPr="00251DBF">
        <w:rPr>
          <w:rFonts w:ascii="Cambria Math" w:eastAsia="Calibri" w:hAnsi="Cambria Math" w:cs="Times New Roman"/>
          <w:spacing w:val="-2"/>
          <w:szCs w:val="20"/>
        </w:rPr>
        <w:t xml:space="preserve">40702810410000693511 в АО «Тинькофф Банк» </w:t>
      </w:r>
    </w:p>
    <w:p w14:paraId="33E99F70" w14:textId="77777777"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szCs w:val="20"/>
        </w:rPr>
        <w:t>к/с 30101810145250000974</w:t>
      </w:r>
    </w:p>
    <w:p w14:paraId="24965651" w14:textId="77777777"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szCs w:val="20"/>
        </w:rPr>
        <w:t>БИК 044525974</w:t>
      </w:r>
    </w:p>
    <w:p w14:paraId="367A37F8" w14:textId="5353A92A" w:rsidR="00251DBF" w:rsidRPr="00251DBF" w:rsidRDefault="00251DBF" w:rsidP="00D465CB">
      <w:pPr>
        <w:spacing w:after="0" w:line="240" w:lineRule="auto"/>
        <w:rPr>
          <w:rFonts w:ascii="Cambria Math" w:eastAsia="Calibri" w:hAnsi="Cambria Math" w:cs="Times New Roman"/>
          <w:spacing w:val="-2"/>
          <w:szCs w:val="20"/>
        </w:rPr>
      </w:pPr>
      <w:r w:rsidRPr="00251DBF">
        <w:rPr>
          <w:rFonts w:ascii="Cambria Math" w:eastAsia="Calibri" w:hAnsi="Cambria Math" w:cs="Times New Roman"/>
          <w:spacing w:val="-2"/>
          <w:szCs w:val="20"/>
        </w:rPr>
        <w:t>8 (925) 509 48 05, 8 (916) 810 03 10</w:t>
      </w:r>
    </w:p>
    <w:p w14:paraId="449559F4" w14:textId="3AB75828" w:rsidR="00251DBF" w:rsidRPr="003C411A" w:rsidRDefault="00753B85" w:rsidP="00D465CB">
      <w:pPr>
        <w:spacing w:after="0" w:line="240" w:lineRule="auto"/>
        <w:rPr>
          <w:rFonts w:ascii="Cambria Math" w:eastAsia="Calibri" w:hAnsi="Cambria Math" w:cs="Times New Roman"/>
          <w:spacing w:val="-2"/>
          <w:szCs w:val="20"/>
        </w:rPr>
      </w:pPr>
      <w:hyperlink r:id="rId11" w:history="1">
        <w:r w:rsidR="003C411A" w:rsidRPr="006E61BB">
          <w:rPr>
            <w:rStyle w:val="a5"/>
            <w:rFonts w:ascii="Cambria Math" w:eastAsia="Calibri" w:hAnsi="Cambria Math" w:cs="Times New Roman"/>
            <w:spacing w:val="-2"/>
            <w:szCs w:val="20"/>
            <w:lang w:val="en-US"/>
          </w:rPr>
          <w:t>info</w:t>
        </w:r>
        <w:r w:rsidR="003C411A" w:rsidRPr="006E61BB">
          <w:rPr>
            <w:rStyle w:val="a5"/>
            <w:rFonts w:ascii="Cambria Math" w:eastAsia="Calibri" w:hAnsi="Cambria Math" w:cs="Times New Roman"/>
            <w:spacing w:val="-2"/>
            <w:szCs w:val="20"/>
          </w:rPr>
          <w:t>@</w:t>
        </w:r>
        <w:proofErr w:type="spellStart"/>
        <w:r w:rsidR="001873F3">
          <w:rPr>
            <w:rStyle w:val="a5"/>
            <w:rFonts w:ascii="Cambria Math" w:eastAsia="Calibri" w:hAnsi="Cambria Math" w:cs="Times New Roman"/>
            <w:spacing w:val="-2"/>
            <w:szCs w:val="20"/>
            <w:lang w:val="en-US"/>
          </w:rPr>
          <w:t>pangeyagroup</w:t>
        </w:r>
        <w:proofErr w:type="spellEnd"/>
        <w:r w:rsidR="001873F3" w:rsidRPr="001873F3">
          <w:rPr>
            <w:rStyle w:val="a5"/>
            <w:rFonts w:ascii="Cambria Math" w:eastAsia="Calibri" w:hAnsi="Cambria Math" w:cs="Times New Roman"/>
            <w:spacing w:val="-2"/>
            <w:szCs w:val="20"/>
          </w:rPr>
          <w:t>.</w:t>
        </w:r>
        <w:r w:rsidR="001873F3">
          <w:rPr>
            <w:rStyle w:val="a5"/>
            <w:rFonts w:ascii="Cambria Math" w:eastAsia="Calibri" w:hAnsi="Cambria Math" w:cs="Times New Roman"/>
            <w:spacing w:val="-2"/>
            <w:szCs w:val="20"/>
            <w:lang w:val="en-US"/>
          </w:rPr>
          <w:t>com</w:t>
        </w:r>
      </w:hyperlink>
      <w:r w:rsidR="003C411A">
        <w:rPr>
          <w:rFonts w:ascii="Cambria Math" w:eastAsia="Calibri" w:hAnsi="Cambria Math" w:cs="Times New Roman"/>
          <w:spacing w:val="-2"/>
          <w:szCs w:val="20"/>
        </w:rPr>
        <w:t xml:space="preserve"> </w:t>
      </w:r>
    </w:p>
    <w:p w14:paraId="5AC4F172" w14:textId="585A7BED" w:rsidR="00A97C0F" w:rsidRPr="003C411A" w:rsidRDefault="00753B85" w:rsidP="00D465CB">
      <w:pPr>
        <w:spacing w:after="0" w:line="240" w:lineRule="auto"/>
        <w:rPr>
          <w:rFonts w:ascii="Cambria Math" w:eastAsia="Calibri" w:hAnsi="Cambria Math" w:cs="Times New Roman"/>
          <w:spacing w:val="-2"/>
          <w:szCs w:val="20"/>
        </w:rPr>
      </w:pPr>
      <w:hyperlink r:id="rId12" w:history="1">
        <w:r w:rsidR="003C411A" w:rsidRPr="006E61BB">
          <w:rPr>
            <w:rStyle w:val="a5"/>
            <w:rFonts w:ascii="Cambria Math" w:eastAsia="Calibri" w:hAnsi="Cambria Math" w:cs="Times New Roman"/>
            <w:spacing w:val="-2"/>
            <w:szCs w:val="20"/>
            <w:lang w:val="en-US"/>
          </w:rPr>
          <w:t>www</w:t>
        </w:r>
        <w:r w:rsidR="003C411A" w:rsidRPr="006E61BB">
          <w:rPr>
            <w:rStyle w:val="a5"/>
            <w:rFonts w:ascii="Cambria Math" w:eastAsia="Calibri" w:hAnsi="Cambria Math" w:cs="Times New Roman"/>
            <w:spacing w:val="-2"/>
            <w:szCs w:val="20"/>
          </w:rPr>
          <w:t>.</w:t>
        </w:r>
        <w:proofErr w:type="spellStart"/>
        <w:r w:rsidR="001873F3">
          <w:rPr>
            <w:rStyle w:val="a5"/>
            <w:rFonts w:ascii="Cambria Math" w:eastAsia="Calibri" w:hAnsi="Cambria Math" w:cs="Times New Roman"/>
            <w:spacing w:val="-2"/>
            <w:szCs w:val="20"/>
            <w:lang w:val="en-US"/>
          </w:rPr>
          <w:t>pangeyagroup</w:t>
        </w:r>
        <w:proofErr w:type="spellEnd"/>
        <w:r w:rsidR="001873F3" w:rsidRPr="001873F3">
          <w:rPr>
            <w:rStyle w:val="a5"/>
            <w:rFonts w:ascii="Cambria Math" w:eastAsia="Calibri" w:hAnsi="Cambria Math" w:cs="Times New Roman"/>
            <w:spacing w:val="-2"/>
            <w:szCs w:val="20"/>
          </w:rPr>
          <w:t>.</w:t>
        </w:r>
        <w:r w:rsidR="001873F3">
          <w:rPr>
            <w:rStyle w:val="a5"/>
            <w:rFonts w:ascii="Cambria Math" w:eastAsia="Calibri" w:hAnsi="Cambria Math" w:cs="Times New Roman"/>
            <w:spacing w:val="-2"/>
            <w:szCs w:val="20"/>
            <w:lang w:val="en-US"/>
          </w:rPr>
          <w:t>com</w:t>
        </w:r>
      </w:hyperlink>
      <w:r w:rsidR="003C411A">
        <w:rPr>
          <w:rFonts w:ascii="Cambria Math" w:eastAsia="Calibri" w:hAnsi="Cambria Math" w:cs="Times New Roman"/>
          <w:spacing w:val="-2"/>
          <w:szCs w:val="20"/>
        </w:rPr>
        <w:t xml:space="preserve"> </w:t>
      </w:r>
    </w:p>
    <w:p w14:paraId="74CAB788" w14:textId="77777777" w:rsidR="00A97C0F" w:rsidRPr="00A97C0F" w:rsidRDefault="00A97C0F" w:rsidP="00D465CB">
      <w:pPr>
        <w:spacing w:line="240" w:lineRule="auto"/>
        <w:rPr>
          <w:rFonts w:ascii="Cambria Math" w:eastAsia="Calibri" w:hAnsi="Cambria Math" w:cs="Times New Roman"/>
          <w:spacing w:val="-2"/>
          <w:szCs w:val="20"/>
        </w:rPr>
      </w:pPr>
      <w:r w:rsidRPr="00A97C0F">
        <w:rPr>
          <w:rFonts w:ascii="Cambria Math" w:eastAsia="Calibri" w:hAnsi="Cambria Math" w:cs="Times New Roman"/>
          <w:spacing w:val="-2"/>
          <w:szCs w:val="20"/>
        </w:rPr>
        <w:br w:type="page"/>
      </w:r>
    </w:p>
    <w:p w14:paraId="76CAEBD1" w14:textId="58DD3C49" w:rsidR="00251DBF" w:rsidRPr="00652DF4" w:rsidRDefault="00A97C0F" w:rsidP="00A97C0F">
      <w:pPr>
        <w:spacing w:after="0" w:line="240" w:lineRule="auto"/>
        <w:jc w:val="right"/>
        <w:rPr>
          <w:rFonts w:asciiTheme="majorHAnsi" w:eastAsia="Calibri" w:hAnsiTheme="majorHAnsi" w:cs="Times New Roman"/>
          <w:b/>
          <w:bCs/>
          <w:spacing w:val="-2"/>
        </w:rPr>
      </w:pPr>
      <w:r w:rsidRPr="00652DF4">
        <w:rPr>
          <w:rFonts w:asciiTheme="majorHAnsi" w:eastAsia="Calibri" w:hAnsiTheme="majorHAnsi" w:cs="Times New Roman"/>
          <w:b/>
          <w:bCs/>
          <w:spacing w:val="-2"/>
        </w:rPr>
        <w:lastRenderedPageBreak/>
        <w:t>Приложение № 1</w:t>
      </w:r>
    </w:p>
    <w:p w14:paraId="5C000714" w14:textId="580F1634" w:rsidR="00A97C0F" w:rsidRPr="00652DF4" w:rsidRDefault="00A97C0F" w:rsidP="00A97C0F">
      <w:pPr>
        <w:spacing w:after="0" w:line="240" w:lineRule="auto"/>
        <w:jc w:val="right"/>
        <w:rPr>
          <w:rFonts w:asciiTheme="majorHAnsi" w:eastAsia="Calibri" w:hAnsiTheme="majorHAnsi" w:cs="Times New Roman"/>
          <w:spacing w:val="-2"/>
        </w:rPr>
      </w:pPr>
      <w:r w:rsidRPr="00652DF4">
        <w:rPr>
          <w:rFonts w:asciiTheme="majorHAnsi" w:eastAsia="Calibri" w:hAnsiTheme="majorHAnsi" w:cs="Times New Roman"/>
          <w:spacing w:val="-2"/>
        </w:rPr>
        <w:t>к Договору-оферте ООО «Пангея»</w:t>
      </w:r>
      <w:r w:rsidR="00157C2E">
        <w:rPr>
          <w:rFonts w:asciiTheme="majorHAnsi" w:eastAsia="Calibri" w:hAnsiTheme="majorHAnsi" w:cs="Times New Roman"/>
          <w:spacing w:val="-2"/>
        </w:rPr>
        <w:t xml:space="preserve"> </w:t>
      </w:r>
    </w:p>
    <w:p w14:paraId="296CF2D7" w14:textId="77777777" w:rsidR="00A97C0F" w:rsidRPr="00652DF4" w:rsidRDefault="00A97C0F" w:rsidP="00A97C0F">
      <w:pPr>
        <w:spacing w:after="0" w:line="240" w:lineRule="auto"/>
        <w:jc w:val="center"/>
        <w:rPr>
          <w:rFonts w:asciiTheme="majorHAnsi" w:eastAsia="Calibri" w:hAnsiTheme="majorHAnsi" w:cs="Times New Roman"/>
          <w:spacing w:val="-2"/>
        </w:rPr>
      </w:pPr>
    </w:p>
    <w:p w14:paraId="3330C937" w14:textId="65217903" w:rsidR="00251DBF" w:rsidRPr="00652DF4" w:rsidRDefault="00A97C0F" w:rsidP="00A97C0F">
      <w:pPr>
        <w:spacing w:after="0" w:line="240" w:lineRule="auto"/>
        <w:jc w:val="center"/>
        <w:rPr>
          <w:rFonts w:ascii="Cambria Math" w:eastAsia="Times New Roman" w:hAnsi="Cambria Math" w:cs="Times New Roman"/>
          <w:b/>
          <w:bCs/>
          <w:spacing w:val="-2"/>
          <w:szCs w:val="20"/>
          <w:lang w:eastAsia="ru-RU"/>
        </w:rPr>
      </w:pPr>
      <w:r w:rsidRPr="00652DF4">
        <w:rPr>
          <w:rFonts w:ascii="Cambria Math" w:eastAsia="Times New Roman" w:hAnsi="Cambria Math" w:cs="Times New Roman"/>
          <w:b/>
          <w:bCs/>
          <w:spacing w:val="-2"/>
          <w:szCs w:val="20"/>
          <w:lang w:eastAsia="ru-RU"/>
        </w:rPr>
        <w:t>ЗАЯВЛЕНИЕ</w:t>
      </w:r>
    </w:p>
    <w:p w14:paraId="1F14803A" w14:textId="39B722BB" w:rsidR="00A97C0F" w:rsidRPr="00652DF4" w:rsidRDefault="00A97C0F" w:rsidP="00A97C0F">
      <w:pPr>
        <w:spacing w:after="0" w:line="240" w:lineRule="auto"/>
        <w:jc w:val="center"/>
        <w:rPr>
          <w:rFonts w:ascii="Cambria Math" w:eastAsia="Times New Roman" w:hAnsi="Cambria Math" w:cs="Times New Roman"/>
          <w:spacing w:val="-2"/>
          <w:szCs w:val="20"/>
          <w:lang w:eastAsia="ru-RU"/>
        </w:rPr>
      </w:pPr>
      <w:r w:rsidRPr="00652DF4">
        <w:rPr>
          <w:rFonts w:ascii="Cambria Math" w:eastAsia="Times New Roman" w:hAnsi="Cambria Math" w:cs="Times New Roman"/>
          <w:spacing w:val="-2"/>
          <w:szCs w:val="20"/>
          <w:lang w:eastAsia="ru-RU"/>
        </w:rPr>
        <w:t>на присоединение к Договору</w:t>
      </w:r>
      <w:r w:rsidR="0082555C">
        <w:rPr>
          <w:rFonts w:ascii="Cambria Math" w:eastAsia="Times New Roman" w:hAnsi="Cambria Math" w:cs="Times New Roman"/>
          <w:spacing w:val="-2"/>
          <w:szCs w:val="20"/>
          <w:lang w:eastAsia="ru-RU"/>
        </w:rPr>
        <w:t>-оферте на оказание услуг</w:t>
      </w:r>
    </w:p>
    <w:p w14:paraId="5A25956F" w14:textId="17D6AF3C" w:rsidR="00A97C0F" w:rsidRPr="00652DF4" w:rsidRDefault="00A97C0F" w:rsidP="00A97C0F">
      <w:pPr>
        <w:spacing w:after="0" w:line="240" w:lineRule="auto"/>
        <w:jc w:val="center"/>
        <w:rPr>
          <w:rFonts w:ascii="Cambria Math" w:eastAsia="Times New Roman" w:hAnsi="Cambria Math" w:cs="Times New Roman"/>
          <w:i/>
          <w:iCs/>
          <w:spacing w:val="-2"/>
          <w:szCs w:val="20"/>
          <w:lang w:eastAsia="ru-RU"/>
        </w:rPr>
      </w:pPr>
      <w:r w:rsidRPr="00652DF4">
        <w:rPr>
          <w:rFonts w:ascii="Cambria Math" w:eastAsia="Times New Roman" w:hAnsi="Cambria Math" w:cs="Times New Roman"/>
          <w:i/>
          <w:iCs/>
          <w:spacing w:val="-2"/>
          <w:szCs w:val="20"/>
          <w:lang w:eastAsia="ru-RU"/>
        </w:rPr>
        <w:t>(ФОРМА)</w:t>
      </w:r>
    </w:p>
    <w:p w14:paraId="220D3DAE" w14:textId="71040E7B" w:rsidR="00A97C0F" w:rsidRPr="00652DF4" w:rsidRDefault="00A97C0F" w:rsidP="00A97C0F">
      <w:pPr>
        <w:spacing w:after="0" w:line="240" w:lineRule="auto"/>
        <w:jc w:val="center"/>
        <w:rPr>
          <w:rFonts w:ascii="Cambria Math" w:eastAsia="Times New Roman" w:hAnsi="Cambria Math" w:cs="Times New Roman"/>
          <w:spacing w:val="-2"/>
          <w:szCs w:val="20"/>
          <w:lang w:eastAsia="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A97C0F" w:rsidRPr="00652DF4" w14:paraId="64CFA1A9" w14:textId="77777777" w:rsidTr="003C411A">
        <w:trPr>
          <w:trHeight w:val="78"/>
        </w:trPr>
        <w:tc>
          <w:tcPr>
            <w:tcW w:w="2500" w:type="pct"/>
          </w:tcPr>
          <w:p w14:paraId="50DBD1EE" w14:textId="5F77E278" w:rsidR="00A97C0F" w:rsidRPr="00652DF4" w:rsidRDefault="00A97C0F" w:rsidP="00A97C0F">
            <w:pPr>
              <w:rPr>
                <w:rFonts w:ascii="Cambria Math" w:eastAsia="Times New Roman" w:hAnsi="Cambria Math" w:cs="Times New Roman"/>
                <w:i/>
                <w:iCs/>
                <w:spacing w:val="-2"/>
                <w:szCs w:val="20"/>
                <w:lang w:eastAsia="ru-RU"/>
              </w:rPr>
            </w:pPr>
            <w:r w:rsidRPr="00652DF4">
              <w:rPr>
                <w:rFonts w:ascii="Cambria Math" w:eastAsia="Times New Roman" w:hAnsi="Cambria Math" w:cs="Times New Roman"/>
                <w:i/>
                <w:iCs/>
                <w:spacing w:val="-2"/>
                <w:szCs w:val="20"/>
                <w:lang w:eastAsia="ru-RU"/>
              </w:rPr>
              <w:t>г. _________________</w:t>
            </w:r>
          </w:p>
        </w:tc>
        <w:tc>
          <w:tcPr>
            <w:tcW w:w="2500" w:type="pct"/>
          </w:tcPr>
          <w:p w14:paraId="1C117559" w14:textId="38003DB3" w:rsidR="00A97C0F" w:rsidRPr="00652DF4" w:rsidRDefault="00A97C0F" w:rsidP="00A97C0F">
            <w:pPr>
              <w:jc w:val="right"/>
              <w:rPr>
                <w:rFonts w:ascii="Cambria Math" w:eastAsia="Times New Roman" w:hAnsi="Cambria Math" w:cs="Times New Roman"/>
                <w:i/>
                <w:iCs/>
                <w:spacing w:val="-2"/>
                <w:szCs w:val="20"/>
                <w:lang w:eastAsia="ru-RU"/>
              </w:rPr>
            </w:pPr>
            <w:r w:rsidRPr="00652DF4">
              <w:rPr>
                <w:rFonts w:ascii="Cambria Math" w:eastAsia="Times New Roman" w:hAnsi="Cambria Math" w:cs="Times New Roman"/>
                <w:i/>
                <w:iCs/>
                <w:spacing w:val="-2"/>
                <w:szCs w:val="20"/>
                <w:lang w:eastAsia="ru-RU"/>
              </w:rPr>
              <w:t xml:space="preserve">«____» ________________________ 202_ г. </w:t>
            </w:r>
          </w:p>
        </w:tc>
      </w:tr>
      <w:tr w:rsidR="00652DF4" w:rsidRPr="00652DF4" w14:paraId="77801181" w14:textId="77777777" w:rsidTr="003C411A">
        <w:trPr>
          <w:trHeight w:val="78"/>
        </w:trPr>
        <w:tc>
          <w:tcPr>
            <w:tcW w:w="2500" w:type="pct"/>
          </w:tcPr>
          <w:p w14:paraId="4292BA0C" w14:textId="77777777" w:rsidR="00652DF4" w:rsidRPr="00652DF4" w:rsidRDefault="00652DF4" w:rsidP="00A97C0F">
            <w:pPr>
              <w:rPr>
                <w:rFonts w:ascii="Cambria Math" w:eastAsia="Times New Roman" w:hAnsi="Cambria Math" w:cs="Times New Roman"/>
                <w:i/>
                <w:iCs/>
                <w:spacing w:val="-2"/>
                <w:szCs w:val="20"/>
                <w:lang w:eastAsia="ru-RU"/>
              </w:rPr>
            </w:pPr>
          </w:p>
        </w:tc>
        <w:tc>
          <w:tcPr>
            <w:tcW w:w="2500" w:type="pct"/>
          </w:tcPr>
          <w:p w14:paraId="11F823BF" w14:textId="77777777" w:rsidR="00652DF4" w:rsidRPr="00652DF4" w:rsidRDefault="00652DF4" w:rsidP="00A97C0F">
            <w:pPr>
              <w:jc w:val="right"/>
              <w:rPr>
                <w:rFonts w:ascii="Cambria Math" w:eastAsia="Times New Roman" w:hAnsi="Cambria Math" w:cs="Times New Roman"/>
                <w:i/>
                <w:iCs/>
                <w:spacing w:val="-2"/>
                <w:szCs w:val="20"/>
                <w:lang w:eastAsia="ru-RU"/>
              </w:rPr>
            </w:pPr>
          </w:p>
        </w:tc>
      </w:tr>
      <w:tr w:rsidR="00A97C0F" w:rsidRPr="00652DF4" w14:paraId="3FE91B08" w14:textId="77777777" w:rsidTr="003C411A">
        <w:tc>
          <w:tcPr>
            <w:tcW w:w="5000" w:type="pct"/>
            <w:gridSpan w:val="2"/>
            <w:tcBorders>
              <w:bottom w:val="single" w:sz="4" w:space="0" w:color="auto"/>
            </w:tcBorders>
          </w:tcPr>
          <w:p w14:paraId="4F4908F2" w14:textId="77777777" w:rsidR="00A97C0F" w:rsidRPr="00652DF4" w:rsidRDefault="00A97C0F" w:rsidP="00A97C0F">
            <w:pPr>
              <w:jc w:val="center"/>
              <w:rPr>
                <w:rFonts w:ascii="Cambria Math" w:eastAsia="Times New Roman" w:hAnsi="Cambria Math" w:cs="Times New Roman"/>
                <w:spacing w:val="-2"/>
                <w:szCs w:val="20"/>
                <w:lang w:eastAsia="ru-RU"/>
              </w:rPr>
            </w:pPr>
          </w:p>
        </w:tc>
      </w:tr>
      <w:tr w:rsidR="00A97C0F" w:rsidRPr="00652DF4" w14:paraId="7326075B" w14:textId="77777777" w:rsidTr="003C411A">
        <w:tc>
          <w:tcPr>
            <w:tcW w:w="5000" w:type="pct"/>
            <w:gridSpan w:val="2"/>
            <w:tcBorders>
              <w:top w:val="single" w:sz="4" w:space="0" w:color="auto"/>
            </w:tcBorders>
          </w:tcPr>
          <w:p w14:paraId="6CBEEA0E" w14:textId="34891987" w:rsidR="00A97C0F" w:rsidRPr="00652DF4" w:rsidRDefault="00A97C0F" w:rsidP="00A97C0F">
            <w:pPr>
              <w:jc w:val="center"/>
              <w:rPr>
                <w:rFonts w:ascii="Cambria Math" w:eastAsia="Times New Roman" w:hAnsi="Cambria Math" w:cs="Times New Roman"/>
                <w:spacing w:val="-2"/>
                <w:szCs w:val="20"/>
                <w:lang w:eastAsia="ru-RU"/>
              </w:rPr>
            </w:pPr>
            <w:r w:rsidRPr="007E5E70">
              <w:rPr>
                <w:rFonts w:ascii="Cambria Math" w:eastAsia="Times New Roman" w:hAnsi="Cambria Math" w:cs="Times New Roman"/>
                <w:spacing w:val="-2"/>
                <w:sz w:val="20"/>
                <w:szCs w:val="18"/>
                <w:lang w:eastAsia="ru-RU"/>
              </w:rPr>
              <w:t>(наименование Клиента)</w:t>
            </w:r>
          </w:p>
        </w:tc>
      </w:tr>
      <w:tr w:rsidR="00A97C0F" w:rsidRPr="00652DF4" w14:paraId="50130030" w14:textId="77777777" w:rsidTr="003C411A">
        <w:tc>
          <w:tcPr>
            <w:tcW w:w="5000" w:type="pct"/>
            <w:gridSpan w:val="2"/>
          </w:tcPr>
          <w:p w14:paraId="10600E58" w14:textId="77777777" w:rsidR="00A97C0F" w:rsidRPr="00652DF4" w:rsidRDefault="00A97C0F" w:rsidP="00A97C0F">
            <w:pPr>
              <w:jc w:val="center"/>
              <w:rPr>
                <w:rFonts w:ascii="Cambria Math" w:eastAsia="Times New Roman" w:hAnsi="Cambria Math" w:cs="Times New Roman"/>
                <w:spacing w:val="-2"/>
                <w:szCs w:val="20"/>
                <w:lang w:eastAsia="ru-RU"/>
              </w:rPr>
            </w:pPr>
          </w:p>
        </w:tc>
      </w:tr>
      <w:tr w:rsidR="00A97C0F" w:rsidRPr="00652DF4" w14:paraId="19F47502" w14:textId="77777777" w:rsidTr="003C411A">
        <w:tc>
          <w:tcPr>
            <w:tcW w:w="5000" w:type="pct"/>
            <w:gridSpan w:val="2"/>
            <w:tcBorders>
              <w:bottom w:val="single" w:sz="4" w:space="0" w:color="auto"/>
            </w:tcBorders>
          </w:tcPr>
          <w:p w14:paraId="14F51A09" w14:textId="23119D2B" w:rsidR="00A97C0F" w:rsidRPr="00652DF4" w:rsidRDefault="00A97C0F" w:rsidP="00A97C0F">
            <w:pPr>
              <w:tabs>
                <w:tab w:val="left" w:pos="675"/>
              </w:tabs>
              <w:rPr>
                <w:rFonts w:ascii="Cambria Math" w:eastAsia="Times New Roman" w:hAnsi="Cambria Math" w:cs="Times New Roman"/>
                <w:spacing w:val="-2"/>
                <w:szCs w:val="20"/>
                <w:lang w:eastAsia="ru-RU"/>
              </w:rPr>
            </w:pPr>
            <w:r w:rsidRPr="00652DF4">
              <w:rPr>
                <w:rFonts w:ascii="Cambria Math" w:eastAsia="Times New Roman" w:hAnsi="Cambria Math" w:cs="Times New Roman"/>
                <w:spacing w:val="-2"/>
                <w:szCs w:val="20"/>
                <w:lang w:eastAsia="ru-RU"/>
              </w:rPr>
              <w:t xml:space="preserve">в лице </w:t>
            </w:r>
            <w:r w:rsidRPr="00652DF4">
              <w:rPr>
                <w:rFonts w:ascii="Cambria Math" w:eastAsia="Times New Roman" w:hAnsi="Cambria Math" w:cs="Times New Roman"/>
                <w:spacing w:val="-2"/>
                <w:szCs w:val="20"/>
                <w:lang w:eastAsia="ru-RU"/>
              </w:rPr>
              <w:tab/>
            </w:r>
          </w:p>
        </w:tc>
      </w:tr>
      <w:tr w:rsidR="00A97C0F" w:rsidRPr="00652DF4" w14:paraId="041E4E0E" w14:textId="77777777" w:rsidTr="003C411A">
        <w:tc>
          <w:tcPr>
            <w:tcW w:w="5000" w:type="pct"/>
            <w:gridSpan w:val="2"/>
            <w:tcBorders>
              <w:top w:val="single" w:sz="4" w:space="0" w:color="auto"/>
            </w:tcBorders>
          </w:tcPr>
          <w:p w14:paraId="523987DF" w14:textId="45A64767" w:rsidR="00A97C0F" w:rsidRPr="00652DF4" w:rsidRDefault="00A97C0F" w:rsidP="00A97C0F">
            <w:pPr>
              <w:jc w:val="center"/>
              <w:rPr>
                <w:rFonts w:ascii="Cambria Math" w:eastAsia="Times New Roman" w:hAnsi="Cambria Math" w:cs="Times New Roman"/>
                <w:spacing w:val="-2"/>
                <w:szCs w:val="20"/>
                <w:lang w:eastAsia="ru-RU"/>
              </w:rPr>
            </w:pPr>
            <w:r w:rsidRPr="007E5E70">
              <w:rPr>
                <w:rFonts w:ascii="Cambria Math" w:eastAsia="Times New Roman" w:hAnsi="Cambria Math" w:cs="Times New Roman"/>
                <w:spacing w:val="-2"/>
                <w:sz w:val="20"/>
                <w:szCs w:val="18"/>
                <w:lang w:eastAsia="ru-RU"/>
              </w:rPr>
              <w:t>(должность)</w:t>
            </w:r>
          </w:p>
        </w:tc>
      </w:tr>
      <w:tr w:rsidR="00A97C0F" w:rsidRPr="00652DF4" w14:paraId="4D4805E1" w14:textId="77777777" w:rsidTr="003C411A">
        <w:tc>
          <w:tcPr>
            <w:tcW w:w="5000" w:type="pct"/>
            <w:gridSpan w:val="2"/>
          </w:tcPr>
          <w:p w14:paraId="1D547CE4" w14:textId="77777777" w:rsidR="00A97C0F" w:rsidRPr="00652DF4" w:rsidRDefault="00A97C0F" w:rsidP="00A97C0F">
            <w:pPr>
              <w:jc w:val="center"/>
              <w:rPr>
                <w:rFonts w:ascii="Cambria Math" w:eastAsia="Times New Roman" w:hAnsi="Cambria Math" w:cs="Times New Roman"/>
                <w:spacing w:val="-2"/>
                <w:szCs w:val="20"/>
                <w:lang w:eastAsia="ru-RU"/>
              </w:rPr>
            </w:pPr>
          </w:p>
        </w:tc>
      </w:tr>
      <w:tr w:rsidR="00A97C0F" w:rsidRPr="00652DF4" w14:paraId="71A143A9" w14:textId="77777777" w:rsidTr="003C411A">
        <w:tc>
          <w:tcPr>
            <w:tcW w:w="5000" w:type="pct"/>
            <w:gridSpan w:val="2"/>
            <w:tcBorders>
              <w:bottom w:val="single" w:sz="4" w:space="0" w:color="auto"/>
            </w:tcBorders>
          </w:tcPr>
          <w:p w14:paraId="19A532F9" w14:textId="77777777" w:rsidR="00A97C0F" w:rsidRPr="00652DF4" w:rsidRDefault="00A97C0F" w:rsidP="00A97C0F">
            <w:pPr>
              <w:jc w:val="center"/>
              <w:rPr>
                <w:rFonts w:ascii="Cambria Math" w:eastAsia="Times New Roman" w:hAnsi="Cambria Math" w:cs="Times New Roman"/>
                <w:spacing w:val="-2"/>
                <w:szCs w:val="20"/>
                <w:lang w:eastAsia="ru-RU"/>
              </w:rPr>
            </w:pPr>
          </w:p>
        </w:tc>
      </w:tr>
      <w:tr w:rsidR="00A97C0F" w:rsidRPr="00652DF4" w14:paraId="686004D1" w14:textId="77777777" w:rsidTr="003C411A">
        <w:tc>
          <w:tcPr>
            <w:tcW w:w="5000" w:type="pct"/>
            <w:gridSpan w:val="2"/>
            <w:tcBorders>
              <w:top w:val="single" w:sz="4" w:space="0" w:color="auto"/>
            </w:tcBorders>
          </w:tcPr>
          <w:p w14:paraId="52AD95FE" w14:textId="2760E4AA" w:rsidR="00A97C0F" w:rsidRPr="00652DF4" w:rsidRDefault="00A97C0F" w:rsidP="00A97C0F">
            <w:pPr>
              <w:jc w:val="center"/>
              <w:rPr>
                <w:rFonts w:ascii="Cambria Math" w:eastAsia="Times New Roman" w:hAnsi="Cambria Math" w:cs="Times New Roman"/>
                <w:spacing w:val="-2"/>
                <w:szCs w:val="20"/>
                <w:lang w:eastAsia="ru-RU"/>
              </w:rPr>
            </w:pPr>
            <w:r w:rsidRPr="007E5E70">
              <w:rPr>
                <w:rFonts w:ascii="Cambria Math" w:eastAsia="Times New Roman" w:hAnsi="Cambria Math" w:cs="Times New Roman"/>
                <w:spacing w:val="-2"/>
                <w:sz w:val="20"/>
                <w:szCs w:val="18"/>
                <w:lang w:eastAsia="ru-RU"/>
              </w:rPr>
              <w:t>(Ф.И.О.)</w:t>
            </w:r>
          </w:p>
        </w:tc>
      </w:tr>
      <w:tr w:rsidR="00A97C0F" w:rsidRPr="00652DF4" w14:paraId="2DD3CDBD" w14:textId="77777777" w:rsidTr="003C411A">
        <w:tc>
          <w:tcPr>
            <w:tcW w:w="5000" w:type="pct"/>
            <w:gridSpan w:val="2"/>
          </w:tcPr>
          <w:p w14:paraId="5C1507A9" w14:textId="77777777" w:rsidR="00A97C0F" w:rsidRPr="00652DF4" w:rsidRDefault="00A97C0F" w:rsidP="00A97C0F">
            <w:pPr>
              <w:jc w:val="center"/>
              <w:rPr>
                <w:rFonts w:ascii="Cambria Math" w:eastAsia="Times New Roman" w:hAnsi="Cambria Math" w:cs="Times New Roman"/>
                <w:spacing w:val="-2"/>
                <w:szCs w:val="20"/>
                <w:lang w:eastAsia="ru-RU"/>
              </w:rPr>
            </w:pPr>
          </w:p>
        </w:tc>
      </w:tr>
      <w:tr w:rsidR="00A97C0F" w:rsidRPr="00652DF4" w14:paraId="5DF9F0D3" w14:textId="77777777" w:rsidTr="003C411A">
        <w:tc>
          <w:tcPr>
            <w:tcW w:w="5000" w:type="pct"/>
            <w:gridSpan w:val="2"/>
            <w:tcBorders>
              <w:bottom w:val="single" w:sz="4" w:space="0" w:color="auto"/>
            </w:tcBorders>
          </w:tcPr>
          <w:p w14:paraId="46A5B412" w14:textId="0E4623F3" w:rsidR="00A97C0F" w:rsidRPr="00652DF4" w:rsidRDefault="00652DF4" w:rsidP="00A97C0F">
            <w:pPr>
              <w:rPr>
                <w:rFonts w:ascii="Cambria Math" w:eastAsia="Times New Roman" w:hAnsi="Cambria Math" w:cs="Times New Roman"/>
                <w:spacing w:val="-2"/>
                <w:szCs w:val="20"/>
                <w:lang w:eastAsia="ru-RU"/>
              </w:rPr>
            </w:pPr>
            <w:r w:rsidRPr="00652DF4">
              <w:rPr>
                <w:rFonts w:ascii="Cambria Math" w:eastAsia="Times New Roman" w:hAnsi="Cambria Math" w:cs="Times New Roman"/>
                <w:spacing w:val="-2"/>
                <w:szCs w:val="20"/>
                <w:lang w:eastAsia="ru-RU"/>
              </w:rPr>
              <w:t>действующего</w:t>
            </w:r>
            <w:r w:rsidR="00A97C0F" w:rsidRPr="00652DF4">
              <w:rPr>
                <w:rFonts w:ascii="Cambria Math" w:eastAsia="Times New Roman" w:hAnsi="Cambria Math" w:cs="Times New Roman"/>
                <w:spacing w:val="-2"/>
                <w:szCs w:val="20"/>
                <w:lang w:eastAsia="ru-RU"/>
              </w:rPr>
              <w:t xml:space="preserve"> на основании </w:t>
            </w:r>
          </w:p>
        </w:tc>
      </w:tr>
      <w:tr w:rsidR="00A97C0F" w:rsidRPr="00652DF4" w14:paraId="788F6160" w14:textId="77777777" w:rsidTr="003C411A">
        <w:tc>
          <w:tcPr>
            <w:tcW w:w="5000" w:type="pct"/>
            <w:gridSpan w:val="2"/>
          </w:tcPr>
          <w:p w14:paraId="4D95A53E" w14:textId="77777777" w:rsidR="00A97C0F" w:rsidRPr="00652DF4" w:rsidRDefault="00652DF4" w:rsidP="00652DF4">
            <w:pPr>
              <w:rPr>
                <w:rFonts w:ascii="Cambria Math" w:eastAsia="Times New Roman" w:hAnsi="Cambria Math" w:cs="Times New Roman"/>
                <w:spacing w:val="-2"/>
                <w:szCs w:val="20"/>
                <w:lang w:eastAsia="ru-RU"/>
              </w:rPr>
            </w:pPr>
            <w:r w:rsidRPr="00652DF4">
              <w:rPr>
                <w:rFonts w:ascii="Cambria Math" w:eastAsia="Times New Roman" w:hAnsi="Cambria Math" w:cs="Times New Roman"/>
                <w:spacing w:val="-2"/>
                <w:szCs w:val="20"/>
                <w:lang w:eastAsia="ru-RU"/>
              </w:rPr>
              <w:t>(далее – Клиент):</w:t>
            </w:r>
          </w:p>
          <w:p w14:paraId="47A0E76C" w14:textId="1E6976D2" w:rsidR="00652DF4" w:rsidRPr="00652DF4" w:rsidRDefault="00652DF4" w:rsidP="00652DF4">
            <w:pPr>
              <w:pStyle w:val="a"/>
              <w:rPr>
                <w:rFonts w:ascii="Cambria Math" w:eastAsia="Times New Roman" w:hAnsi="Cambria Math"/>
                <w:spacing w:val="-2"/>
              </w:rPr>
            </w:pPr>
            <w:r w:rsidRPr="00652DF4">
              <w:rPr>
                <w:rFonts w:ascii="Cambria Math" w:eastAsia="Times New Roman" w:hAnsi="Cambria Math"/>
                <w:spacing w:val="-2"/>
              </w:rPr>
              <w:t>Присоединяется к Договору</w:t>
            </w:r>
            <w:r>
              <w:rPr>
                <w:rFonts w:ascii="Cambria Math" w:eastAsia="Times New Roman" w:hAnsi="Cambria Math"/>
                <w:spacing w:val="-2"/>
              </w:rPr>
              <w:t>-оферте</w:t>
            </w:r>
            <w:r w:rsidRPr="00652DF4">
              <w:rPr>
                <w:rFonts w:ascii="Cambria Math" w:eastAsia="Times New Roman" w:hAnsi="Cambria Math"/>
                <w:spacing w:val="-2"/>
              </w:rPr>
              <w:t xml:space="preserve"> оказания услуг (далее – «Общество»), размещенному в сети Интернет по адресу: </w:t>
            </w:r>
            <w:hyperlink r:id="rId13" w:history="1">
              <w:r w:rsidR="00290179" w:rsidRPr="006E61BB">
                <w:rPr>
                  <w:rStyle w:val="a5"/>
                  <w:rFonts w:ascii="Cambria Math" w:eastAsia="Times New Roman" w:hAnsi="Cambria Math"/>
                  <w:spacing w:val="-2"/>
                </w:rPr>
                <w:t>https://www.</w:t>
              </w:r>
              <w:r w:rsidR="001873F3">
                <w:rPr>
                  <w:rStyle w:val="a5"/>
                  <w:rFonts w:ascii="Cambria Math" w:eastAsia="Times New Roman" w:hAnsi="Cambria Math"/>
                  <w:spacing w:val="-2"/>
                </w:rPr>
                <w:t>pangeyagroup.com</w:t>
              </w:r>
            </w:hyperlink>
            <w:r w:rsidRPr="00652DF4">
              <w:rPr>
                <w:rFonts w:ascii="Cambria Math" w:eastAsia="Times New Roman" w:hAnsi="Cambria Math"/>
                <w:spacing w:val="-2"/>
              </w:rPr>
              <w:t>, в порядке, предусмотренном ст. 428 Гражданского Кодекса Российской Федерации;</w:t>
            </w:r>
          </w:p>
          <w:p w14:paraId="7F30CEFC" w14:textId="2656335F" w:rsidR="00652DF4" w:rsidRPr="00652DF4" w:rsidRDefault="00652DF4" w:rsidP="00652DF4">
            <w:pPr>
              <w:pStyle w:val="a"/>
              <w:rPr>
                <w:rFonts w:ascii="Cambria Math" w:eastAsia="Times New Roman" w:hAnsi="Cambria Math"/>
                <w:spacing w:val="-2"/>
              </w:rPr>
            </w:pPr>
            <w:r w:rsidRPr="00652DF4">
              <w:rPr>
                <w:rFonts w:ascii="Cambria Math" w:eastAsia="Times New Roman" w:hAnsi="Cambria Math"/>
                <w:spacing w:val="-2"/>
              </w:rPr>
              <w:t>Заверяет достоверность</w:t>
            </w:r>
            <w:r>
              <w:rPr>
                <w:rFonts w:ascii="Cambria Math" w:eastAsia="Times New Roman" w:hAnsi="Cambria Math"/>
                <w:spacing w:val="-2"/>
              </w:rPr>
              <w:t xml:space="preserve"> и полноту</w:t>
            </w:r>
            <w:r w:rsidRPr="00652DF4">
              <w:rPr>
                <w:rFonts w:ascii="Cambria Math" w:eastAsia="Times New Roman" w:hAnsi="Cambria Math"/>
                <w:spacing w:val="-2"/>
              </w:rPr>
              <w:t xml:space="preserve"> указанных в Заявлении сведений, а также наличие у отправителя необходимых полномочий по подаче Заявления.</w:t>
            </w:r>
          </w:p>
          <w:p w14:paraId="72950F29" w14:textId="77777777" w:rsidR="00652DF4" w:rsidRDefault="00652DF4" w:rsidP="00652DF4">
            <w:pPr>
              <w:pStyle w:val="a"/>
              <w:rPr>
                <w:rFonts w:ascii="Cambria Math" w:eastAsia="Times New Roman" w:hAnsi="Cambria Math"/>
                <w:spacing w:val="-2"/>
              </w:rPr>
            </w:pPr>
            <w:r>
              <w:rPr>
                <w:rFonts w:ascii="Cambria Math" w:eastAsia="Times New Roman" w:hAnsi="Cambria Math"/>
                <w:spacing w:val="-2"/>
              </w:rPr>
              <w:t>Согласен на внесение Обществом изменений в Договор-оферту в одностороннем порядке.</w:t>
            </w:r>
          </w:p>
          <w:p w14:paraId="0523EDDF" w14:textId="7AC8B061" w:rsidR="00652DF4" w:rsidRPr="008E0E8D" w:rsidRDefault="00652DF4" w:rsidP="00A542D2">
            <w:pPr>
              <w:ind w:left="321"/>
              <w:jc w:val="both"/>
              <w:rPr>
                <w:rFonts w:ascii="Cambria Math" w:eastAsia="Times New Roman" w:hAnsi="Cambria Math"/>
                <w:b/>
                <w:bCs/>
                <w:spacing w:val="-2"/>
              </w:rPr>
            </w:pPr>
            <w:r w:rsidRPr="008E0E8D">
              <w:rPr>
                <w:rFonts w:ascii="Cambria Math" w:eastAsia="Times New Roman" w:hAnsi="Cambria Math"/>
                <w:b/>
                <w:bCs/>
                <w:spacing w:val="-2"/>
              </w:rPr>
              <w:t>Настоящее Заявление является акцептом на заключение Договора-оферты оказания</w:t>
            </w:r>
            <w:r w:rsidR="00290179">
              <w:rPr>
                <w:rFonts w:ascii="Cambria Math" w:eastAsia="Times New Roman" w:hAnsi="Cambria Math"/>
                <w:b/>
                <w:bCs/>
                <w:spacing w:val="-2"/>
              </w:rPr>
              <w:t xml:space="preserve"> услуг с ООО «Пангея»</w:t>
            </w:r>
            <w:r w:rsidRPr="008E0E8D">
              <w:rPr>
                <w:rFonts w:ascii="Cambria Math" w:eastAsia="Times New Roman" w:hAnsi="Cambria Math"/>
                <w:b/>
                <w:bCs/>
                <w:spacing w:val="-2"/>
              </w:rPr>
              <w:t xml:space="preserve">. </w:t>
            </w:r>
          </w:p>
          <w:p w14:paraId="7A5705AA" w14:textId="77777777" w:rsidR="00157C2E" w:rsidRDefault="00157C2E" w:rsidP="00652DF4">
            <w:pPr>
              <w:jc w:val="both"/>
              <w:rPr>
                <w:rFonts w:ascii="Cambria Math" w:eastAsia="Times New Roman" w:hAnsi="Cambria Math"/>
                <w:b/>
                <w:bCs/>
                <w:spacing w:val="-2"/>
              </w:rPr>
            </w:pPr>
          </w:p>
          <w:p w14:paraId="542C0A30" w14:textId="485830DA" w:rsidR="00652DF4" w:rsidRPr="00157C2E" w:rsidRDefault="00652DF4" w:rsidP="00652DF4">
            <w:pPr>
              <w:jc w:val="both"/>
              <w:rPr>
                <w:rFonts w:ascii="Cambria Math" w:eastAsia="Times New Roman" w:hAnsi="Cambria Math"/>
                <w:b/>
                <w:bCs/>
                <w:spacing w:val="-2"/>
              </w:rPr>
            </w:pPr>
            <w:r w:rsidRPr="00157C2E">
              <w:rPr>
                <w:rFonts w:ascii="Cambria Math" w:eastAsia="Times New Roman" w:hAnsi="Cambria Math"/>
                <w:b/>
                <w:bCs/>
                <w:spacing w:val="-2"/>
              </w:rPr>
              <w:t>Реквизиты и подпись Клиента:</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53"/>
            </w:tblGrid>
            <w:tr w:rsidR="00652DF4" w14:paraId="448703F7" w14:textId="77777777" w:rsidTr="003C411A">
              <w:tc>
                <w:tcPr>
                  <w:tcW w:w="2500" w:type="pct"/>
                </w:tcPr>
                <w:p w14:paraId="54A2F927" w14:textId="4EB5FB6C" w:rsidR="00652DF4" w:rsidRDefault="00652DF4" w:rsidP="00652DF4">
                  <w:pPr>
                    <w:jc w:val="both"/>
                    <w:rPr>
                      <w:rFonts w:ascii="Cambria Math" w:eastAsia="Times New Roman" w:hAnsi="Cambria Math"/>
                      <w:spacing w:val="-2"/>
                    </w:rPr>
                  </w:pPr>
                  <w:r>
                    <w:rPr>
                      <w:rFonts w:ascii="Cambria Math" w:eastAsia="Times New Roman" w:hAnsi="Cambria Math"/>
                      <w:spacing w:val="-2"/>
                    </w:rPr>
                    <w:t>Наименование (полное)</w:t>
                  </w:r>
                </w:p>
              </w:tc>
              <w:tc>
                <w:tcPr>
                  <w:tcW w:w="2500" w:type="pct"/>
                  <w:tcBorders>
                    <w:bottom w:val="single" w:sz="4" w:space="0" w:color="auto"/>
                  </w:tcBorders>
                </w:tcPr>
                <w:p w14:paraId="0B3D2A28" w14:textId="77777777" w:rsidR="00652DF4" w:rsidRDefault="00652DF4" w:rsidP="00652DF4">
                  <w:pPr>
                    <w:jc w:val="both"/>
                    <w:rPr>
                      <w:rFonts w:ascii="Cambria Math" w:eastAsia="Times New Roman" w:hAnsi="Cambria Math"/>
                      <w:spacing w:val="-2"/>
                    </w:rPr>
                  </w:pPr>
                </w:p>
              </w:tc>
            </w:tr>
            <w:tr w:rsidR="00652DF4" w14:paraId="7FDBEBE4" w14:textId="77777777" w:rsidTr="003C411A">
              <w:tc>
                <w:tcPr>
                  <w:tcW w:w="2500" w:type="pct"/>
                </w:tcPr>
                <w:p w14:paraId="7D6C790D" w14:textId="21758506" w:rsidR="00652DF4" w:rsidRDefault="00652DF4" w:rsidP="00652DF4">
                  <w:pPr>
                    <w:jc w:val="both"/>
                    <w:rPr>
                      <w:rFonts w:ascii="Cambria Math" w:eastAsia="Times New Roman" w:hAnsi="Cambria Math"/>
                      <w:spacing w:val="-2"/>
                    </w:rPr>
                  </w:pPr>
                  <w:r>
                    <w:rPr>
                      <w:rFonts w:ascii="Cambria Math" w:eastAsia="Times New Roman" w:hAnsi="Cambria Math"/>
                      <w:spacing w:val="-2"/>
                    </w:rPr>
                    <w:t>Наименование (сокращенное)</w:t>
                  </w:r>
                </w:p>
              </w:tc>
              <w:tc>
                <w:tcPr>
                  <w:tcW w:w="2500" w:type="pct"/>
                  <w:tcBorders>
                    <w:top w:val="single" w:sz="4" w:space="0" w:color="auto"/>
                    <w:bottom w:val="single" w:sz="4" w:space="0" w:color="auto"/>
                  </w:tcBorders>
                </w:tcPr>
                <w:p w14:paraId="456CF410" w14:textId="77777777" w:rsidR="00652DF4" w:rsidRDefault="00652DF4" w:rsidP="00652DF4">
                  <w:pPr>
                    <w:jc w:val="both"/>
                    <w:rPr>
                      <w:rFonts w:ascii="Cambria Math" w:eastAsia="Times New Roman" w:hAnsi="Cambria Math"/>
                      <w:spacing w:val="-2"/>
                    </w:rPr>
                  </w:pPr>
                </w:p>
              </w:tc>
            </w:tr>
            <w:tr w:rsidR="00652DF4" w14:paraId="03D7A33B" w14:textId="77777777" w:rsidTr="003C411A">
              <w:tc>
                <w:tcPr>
                  <w:tcW w:w="2500" w:type="pct"/>
                </w:tcPr>
                <w:p w14:paraId="1C34963A" w14:textId="0AE261A6" w:rsidR="00652DF4" w:rsidRDefault="00652DF4" w:rsidP="00652DF4">
                  <w:pPr>
                    <w:jc w:val="both"/>
                    <w:rPr>
                      <w:rFonts w:ascii="Cambria Math" w:eastAsia="Times New Roman" w:hAnsi="Cambria Math"/>
                      <w:spacing w:val="-2"/>
                    </w:rPr>
                  </w:pPr>
                  <w:r>
                    <w:rPr>
                      <w:rFonts w:ascii="Cambria Math" w:eastAsia="Times New Roman" w:hAnsi="Cambria Math"/>
                      <w:spacing w:val="-2"/>
                    </w:rPr>
                    <w:t>ОГРН/ОГРНИП</w:t>
                  </w:r>
                </w:p>
              </w:tc>
              <w:tc>
                <w:tcPr>
                  <w:tcW w:w="2500" w:type="pct"/>
                  <w:tcBorders>
                    <w:top w:val="single" w:sz="4" w:space="0" w:color="auto"/>
                    <w:bottom w:val="single" w:sz="4" w:space="0" w:color="auto"/>
                  </w:tcBorders>
                </w:tcPr>
                <w:p w14:paraId="2873F701" w14:textId="77777777" w:rsidR="00652DF4" w:rsidRDefault="00652DF4" w:rsidP="00652DF4">
                  <w:pPr>
                    <w:jc w:val="both"/>
                    <w:rPr>
                      <w:rFonts w:ascii="Cambria Math" w:eastAsia="Times New Roman" w:hAnsi="Cambria Math"/>
                      <w:spacing w:val="-2"/>
                    </w:rPr>
                  </w:pPr>
                </w:p>
              </w:tc>
            </w:tr>
            <w:tr w:rsidR="00652DF4" w14:paraId="7F212686" w14:textId="77777777" w:rsidTr="003C411A">
              <w:tc>
                <w:tcPr>
                  <w:tcW w:w="2500" w:type="pct"/>
                </w:tcPr>
                <w:p w14:paraId="46A58BBE" w14:textId="78622DAF" w:rsidR="00652DF4" w:rsidRDefault="00652DF4" w:rsidP="00652DF4">
                  <w:pPr>
                    <w:jc w:val="both"/>
                    <w:rPr>
                      <w:rFonts w:ascii="Cambria Math" w:eastAsia="Times New Roman" w:hAnsi="Cambria Math"/>
                      <w:spacing w:val="-2"/>
                    </w:rPr>
                  </w:pPr>
                  <w:r>
                    <w:rPr>
                      <w:rFonts w:ascii="Cambria Math" w:eastAsia="Times New Roman" w:hAnsi="Cambria Math"/>
                      <w:spacing w:val="-2"/>
                    </w:rPr>
                    <w:t>ИНН</w:t>
                  </w:r>
                </w:p>
              </w:tc>
              <w:tc>
                <w:tcPr>
                  <w:tcW w:w="2500" w:type="pct"/>
                  <w:tcBorders>
                    <w:top w:val="single" w:sz="4" w:space="0" w:color="auto"/>
                    <w:bottom w:val="single" w:sz="4" w:space="0" w:color="auto"/>
                  </w:tcBorders>
                </w:tcPr>
                <w:p w14:paraId="57EECC51" w14:textId="77777777" w:rsidR="00652DF4" w:rsidRDefault="00652DF4" w:rsidP="00652DF4">
                  <w:pPr>
                    <w:jc w:val="both"/>
                    <w:rPr>
                      <w:rFonts w:ascii="Cambria Math" w:eastAsia="Times New Roman" w:hAnsi="Cambria Math"/>
                      <w:spacing w:val="-2"/>
                    </w:rPr>
                  </w:pPr>
                </w:p>
              </w:tc>
            </w:tr>
            <w:tr w:rsidR="00652DF4" w14:paraId="1BA4D8E3" w14:textId="77777777" w:rsidTr="003C411A">
              <w:tc>
                <w:tcPr>
                  <w:tcW w:w="2500" w:type="pct"/>
                </w:tcPr>
                <w:p w14:paraId="6E55EAE3" w14:textId="6DC6D61A" w:rsidR="00652DF4" w:rsidRDefault="00652DF4" w:rsidP="00652DF4">
                  <w:pPr>
                    <w:jc w:val="both"/>
                    <w:rPr>
                      <w:rFonts w:ascii="Cambria Math" w:eastAsia="Times New Roman" w:hAnsi="Cambria Math"/>
                      <w:spacing w:val="-2"/>
                    </w:rPr>
                  </w:pPr>
                  <w:r>
                    <w:rPr>
                      <w:rFonts w:ascii="Cambria Math" w:eastAsia="Times New Roman" w:hAnsi="Cambria Math"/>
                      <w:spacing w:val="-2"/>
                    </w:rPr>
                    <w:t>КПП (при наличии)</w:t>
                  </w:r>
                </w:p>
              </w:tc>
              <w:tc>
                <w:tcPr>
                  <w:tcW w:w="2500" w:type="pct"/>
                  <w:tcBorders>
                    <w:top w:val="single" w:sz="4" w:space="0" w:color="auto"/>
                    <w:bottom w:val="single" w:sz="4" w:space="0" w:color="auto"/>
                  </w:tcBorders>
                </w:tcPr>
                <w:p w14:paraId="71210AB6" w14:textId="77777777" w:rsidR="00652DF4" w:rsidRDefault="00652DF4" w:rsidP="00652DF4">
                  <w:pPr>
                    <w:jc w:val="both"/>
                    <w:rPr>
                      <w:rFonts w:ascii="Cambria Math" w:eastAsia="Times New Roman" w:hAnsi="Cambria Math"/>
                      <w:spacing w:val="-2"/>
                    </w:rPr>
                  </w:pPr>
                </w:p>
              </w:tc>
            </w:tr>
            <w:tr w:rsidR="00652DF4" w14:paraId="48424EFA" w14:textId="77777777" w:rsidTr="003C411A">
              <w:tc>
                <w:tcPr>
                  <w:tcW w:w="2500" w:type="pct"/>
                </w:tcPr>
                <w:p w14:paraId="2AB1180C" w14:textId="52CA4778" w:rsidR="00652DF4" w:rsidRDefault="00652DF4" w:rsidP="00652DF4">
                  <w:pPr>
                    <w:jc w:val="both"/>
                    <w:rPr>
                      <w:rFonts w:ascii="Cambria Math" w:eastAsia="Times New Roman" w:hAnsi="Cambria Math"/>
                      <w:spacing w:val="-2"/>
                    </w:rPr>
                  </w:pPr>
                  <w:r>
                    <w:rPr>
                      <w:rFonts w:ascii="Cambria Math" w:eastAsia="Times New Roman" w:hAnsi="Cambria Math"/>
                      <w:spacing w:val="-2"/>
                    </w:rPr>
                    <w:t>Адрес (место нахождения):</w:t>
                  </w:r>
                </w:p>
              </w:tc>
              <w:tc>
                <w:tcPr>
                  <w:tcW w:w="2500" w:type="pct"/>
                  <w:tcBorders>
                    <w:top w:val="single" w:sz="4" w:space="0" w:color="auto"/>
                    <w:bottom w:val="single" w:sz="4" w:space="0" w:color="auto"/>
                  </w:tcBorders>
                </w:tcPr>
                <w:p w14:paraId="66F46136" w14:textId="77777777" w:rsidR="00652DF4" w:rsidRDefault="00652DF4" w:rsidP="00652DF4">
                  <w:pPr>
                    <w:jc w:val="both"/>
                    <w:rPr>
                      <w:rFonts w:ascii="Cambria Math" w:eastAsia="Times New Roman" w:hAnsi="Cambria Math"/>
                      <w:spacing w:val="-2"/>
                    </w:rPr>
                  </w:pPr>
                </w:p>
              </w:tc>
            </w:tr>
            <w:tr w:rsidR="00652DF4" w14:paraId="780CC6AF" w14:textId="77777777" w:rsidTr="003C411A">
              <w:tc>
                <w:tcPr>
                  <w:tcW w:w="2500" w:type="pct"/>
                </w:tcPr>
                <w:p w14:paraId="22A9F94A" w14:textId="10B70DB2" w:rsidR="00652DF4" w:rsidRDefault="00652DF4" w:rsidP="00652DF4">
                  <w:pPr>
                    <w:jc w:val="both"/>
                    <w:rPr>
                      <w:rFonts w:ascii="Cambria Math" w:eastAsia="Times New Roman" w:hAnsi="Cambria Math"/>
                      <w:spacing w:val="-2"/>
                    </w:rPr>
                  </w:pPr>
                  <w:r>
                    <w:rPr>
                      <w:rFonts w:ascii="Cambria Math" w:eastAsia="Times New Roman" w:hAnsi="Cambria Math"/>
                      <w:spacing w:val="-2"/>
                    </w:rPr>
                    <w:t>Фактический адрес:</w:t>
                  </w:r>
                </w:p>
              </w:tc>
              <w:tc>
                <w:tcPr>
                  <w:tcW w:w="2500" w:type="pct"/>
                  <w:tcBorders>
                    <w:top w:val="single" w:sz="4" w:space="0" w:color="auto"/>
                    <w:bottom w:val="single" w:sz="4" w:space="0" w:color="auto"/>
                  </w:tcBorders>
                </w:tcPr>
                <w:p w14:paraId="6DCD4CEB" w14:textId="77777777" w:rsidR="00652DF4" w:rsidRDefault="00652DF4" w:rsidP="00652DF4">
                  <w:pPr>
                    <w:jc w:val="both"/>
                    <w:rPr>
                      <w:rFonts w:ascii="Cambria Math" w:eastAsia="Times New Roman" w:hAnsi="Cambria Math"/>
                      <w:spacing w:val="-2"/>
                    </w:rPr>
                  </w:pPr>
                </w:p>
              </w:tc>
            </w:tr>
            <w:tr w:rsidR="00652DF4" w14:paraId="6B6F6E12" w14:textId="77777777" w:rsidTr="003C411A">
              <w:tc>
                <w:tcPr>
                  <w:tcW w:w="2500" w:type="pct"/>
                </w:tcPr>
                <w:p w14:paraId="780C1720" w14:textId="26F19385" w:rsidR="00652DF4" w:rsidRDefault="00652DF4" w:rsidP="00652DF4">
                  <w:pPr>
                    <w:jc w:val="both"/>
                    <w:rPr>
                      <w:rFonts w:ascii="Cambria Math" w:eastAsia="Times New Roman" w:hAnsi="Cambria Math"/>
                      <w:spacing w:val="-2"/>
                    </w:rPr>
                  </w:pPr>
                  <w:r>
                    <w:rPr>
                      <w:rFonts w:ascii="Cambria Math" w:eastAsia="Times New Roman" w:hAnsi="Cambria Math"/>
                      <w:spacing w:val="-2"/>
                    </w:rPr>
                    <w:t>Адрес для корреспонденции:</w:t>
                  </w:r>
                </w:p>
              </w:tc>
              <w:tc>
                <w:tcPr>
                  <w:tcW w:w="2500" w:type="pct"/>
                  <w:tcBorders>
                    <w:top w:val="single" w:sz="4" w:space="0" w:color="auto"/>
                    <w:bottom w:val="single" w:sz="4" w:space="0" w:color="auto"/>
                  </w:tcBorders>
                </w:tcPr>
                <w:p w14:paraId="02E02170" w14:textId="77777777" w:rsidR="00652DF4" w:rsidRDefault="00652DF4" w:rsidP="00652DF4">
                  <w:pPr>
                    <w:jc w:val="both"/>
                    <w:rPr>
                      <w:rFonts w:ascii="Cambria Math" w:eastAsia="Times New Roman" w:hAnsi="Cambria Math"/>
                      <w:spacing w:val="-2"/>
                    </w:rPr>
                  </w:pPr>
                </w:p>
              </w:tc>
            </w:tr>
            <w:tr w:rsidR="00652DF4" w14:paraId="01938481" w14:textId="77777777" w:rsidTr="003C411A">
              <w:tc>
                <w:tcPr>
                  <w:tcW w:w="2500" w:type="pct"/>
                </w:tcPr>
                <w:p w14:paraId="73BC6125" w14:textId="557AE2EA" w:rsidR="00652DF4" w:rsidRDefault="00652DF4" w:rsidP="00652DF4">
                  <w:pPr>
                    <w:jc w:val="both"/>
                    <w:rPr>
                      <w:rFonts w:ascii="Cambria Math" w:eastAsia="Times New Roman" w:hAnsi="Cambria Math"/>
                      <w:spacing w:val="-2"/>
                    </w:rPr>
                  </w:pPr>
                  <w:r>
                    <w:rPr>
                      <w:rFonts w:ascii="Cambria Math" w:eastAsia="Times New Roman" w:hAnsi="Cambria Math"/>
                      <w:spacing w:val="-2"/>
                    </w:rPr>
                    <w:t>Телефон/факс:</w:t>
                  </w:r>
                </w:p>
              </w:tc>
              <w:tc>
                <w:tcPr>
                  <w:tcW w:w="2500" w:type="pct"/>
                  <w:tcBorders>
                    <w:top w:val="single" w:sz="4" w:space="0" w:color="auto"/>
                    <w:bottom w:val="single" w:sz="4" w:space="0" w:color="auto"/>
                  </w:tcBorders>
                </w:tcPr>
                <w:p w14:paraId="1CE7BEE8" w14:textId="77777777" w:rsidR="00652DF4" w:rsidRDefault="00652DF4" w:rsidP="00652DF4">
                  <w:pPr>
                    <w:jc w:val="both"/>
                    <w:rPr>
                      <w:rFonts w:ascii="Cambria Math" w:eastAsia="Times New Roman" w:hAnsi="Cambria Math"/>
                      <w:spacing w:val="-2"/>
                    </w:rPr>
                  </w:pPr>
                </w:p>
              </w:tc>
            </w:tr>
            <w:tr w:rsidR="00652DF4" w14:paraId="043672B4" w14:textId="77777777" w:rsidTr="003C411A">
              <w:tc>
                <w:tcPr>
                  <w:tcW w:w="2500" w:type="pct"/>
                </w:tcPr>
                <w:p w14:paraId="4C2E6085" w14:textId="471AD5F7" w:rsidR="00652DF4" w:rsidRDefault="00652DF4" w:rsidP="00652DF4">
                  <w:pPr>
                    <w:jc w:val="both"/>
                    <w:rPr>
                      <w:rFonts w:ascii="Cambria Math" w:eastAsia="Times New Roman" w:hAnsi="Cambria Math"/>
                      <w:spacing w:val="-2"/>
                    </w:rPr>
                  </w:pPr>
                  <w:r>
                    <w:rPr>
                      <w:rFonts w:ascii="Cambria Math" w:eastAsia="Times New Roman" w:hAnsi="Cambria Math"/>
                      <w:spacing w:val="-2"/>
                    </w:rPr>
                    <w:t>Электронная почта:</w:t>
                  </w:r>
                </w:p>
              </w:tc>
              <w:tc>
                <w:tcPr>
                  <w:tcW w:w="2500" w:type="pct"/>
                  <w:tcBorders>
                    <w:top w:val="single" w:sz="4" w:space="0" w:color="auto"/>
                    <w:bottom w:val="single" w:sz="4" w:space="0" w:color="auto"/>
                  </w:tcBorders>
                </w:tcPr>
                <w:p w14:paraId="2A39BDE3" w14:textId="77777777" w:rsidR="00652DF4" w:rsidRDefault="00652DF4" w:rsidP="00652DF4">
                  <w:pPr>
                    <w:jc w:val="both"/>
                    <w:rPr>
                      <w:rFonts w:ascii="Cambria Math" w:eastAsia="Times New Roman" w:hAnsi="Cambria Math"/>
                      <w:spacing w:val="-2"/>
                    </w:rPr>
                  </w:pPr>
                </w:p>
              </w:tc>
            </w:tr>
            <w:tr w:rsidR="00157C2E" w14:paraId="6924EA2F" w14:textId="77777777" w:rsidTr="003C411A">
              <w:tc>
                <w:tcPr>
                  <w:tcW w:w="2500" w:type="pct"/>
                </w:tcPr>
                <w:p w14:paraId="476977C2" w14:textId="1C48A1D4" w:rsidR="00157C2E" w:rsidRDefault="00157C2E" w:rsidP="00652DF4">
                  <w:pPr>
                    <w:jc w:val="both"/>
                    <w:rPr>
                      <w:rFonts w:ascii="Cambria Math" w:eastAsia="Times New Roman" w:hAnsi="Cambria Math"/>
                      <w:spacing w:val="-2"/>
                    </w:rPr>
                  </w:pPr>
                  <w:r>
                    <w:rPr>
                      <w:rFonts w:ascii="Cambria Math" w:eastAsia="Times New Roman" w:hAnsi="Cambria Math"/>
                      <w:spacing w:val="-2"/>
                    </w:rPr>
                    <w:t>Ф.И.О. ответственного лица по Договору:</w:t>
                  </w:r>
                </w:p>
              </w:tc>
              <w:tc>
                <w:tcPr>
                  <w:tcW w:w="2500" w:type="pct"/>
                  <w:tcBorders>
                    <w:top w:val="single" w:sz="4" w:space="0" w:color="auto"/>
                    <w:bottom w:val="single" w:sz="4" w:space="0" w:color="auto"/>
                  </w:tcBorders>
                </w:tcPr>
                <w:p w14:paraId="34242179" w14:textId="77777777" w:rsidR="00157C2E" w:rsidRDefault="00157C2E" w:rsidP="00652DF4">
                  <w:pPr>
                    <w:jc w:val="both"/>
                    <w:rPr>
                      <w:rFonts w:ascii="Cambria Math" w:eastAsia="Times New Roman" w:hAnsi="Cambria Math"/>
                      <w:spacing w:val="-2"/>
                    </w:rPr>
                  </w:pPr>
                </w:p>
              </w:tc>
            </w:tr>
            <w:tr w:rsidR="00157C2E" w14:paraId="6CED0B97" w14:textId="77777777" w:rsidTr="003C411A">
              <w:tc>
                <w:tcPr>
                  <w:tcW w:w="2500" w:type="pct"/>
                </w:tcPr>
                <w:p w14:paraId="17B1A564" w14:textId="1E65E0B1" w:rsidR="00157C2E" w:rsidRDefault="00157C2E" w:rsidP="00157C2E">
                  <w:pPr>
                    <w:jc w:val="both"/>
                    <w:rPr>
                      <w:rFonts w:ascii="Cambria Math" w:eastAsia="Times New Roman" w:hAnsi="Cambria Math"/>
                      <w:spacing w:val="-2"/>
                    </w:rPr>
                  </w:pPr>
                  <w:r>
                    <w:rPr>
                      <w:rFonts w:ascii="Cambria Math" w:eastAsia="Times New Roman" w:hAnsi="Cambria Math"/>
                      <w:spacing w:val="-2"/>
                    </w:rPr>
                    <w:t>Телефон/факс:</w:t>
                  </w:r>
                </w:p>
              </w:tc>
              <w:tc>
                <w:tcPr>
                  <w:tcW w:w="2500" w:type="pct"/>
                  <w:tcBorders>
                    <w:top w:val="single" w:sz="4" w:space="0" w:color="auto"/>
                    <w:bottom w:val="single" w:sz="4" w:space="0" w:color="auto"/>
                  </w:tcBorders>
                </w:tcPr>
                <w:p w14:paraId="1522A3A7" w14:textId="77777777" w:rsidR="00157C2E" w:rsidRDefault="00157C2E" w:rsidP="00157C2E">
                  <w:pPr>
                    <w:jc w:val="both"/>
                    <w:rPr>
                      <w:rFonts w:ascii="Cambria Math" w:eastAsia="Times New Roman" w:hAnsi="Cambria Math"/>
                      <w:spacing w:val="-2"/>
                    </w:rPr>
                  </w:pPr>
                </w:p>
              </w:tc>
            </w:tr>
            <w:tr w:rsidR="00157C2E" w14:paraId="5A48B22D" w14:textId="77777777" w:rsidTr="003C411A">
              <w:tc>
                <w:tcPr>
                  <w:tcW w:w="2500" w:type="pct"/>
                </w:tcPr>
                <w:p w14:paraId="1CEF50C6" w14:textId="4569AFCE" w:rsidR="00157C2E" w:rsidRDefault="00157C2E" w:rsidP="00157C2E">
                  <w:pPr>
                    <w:jc w:val="both"/>
                    <w:rPr>
                      <w:rFonts w:ascii="Cambria Math" w:eastAsia="Times New Roman" w:hAnsi="Cambria Math"/>
                      <w:spacing w:val="-2"/>
                    </w:rPr>
                  </w:pPr>
                  <w:r>
                    <w:rPr>
                      <w:rFonts w:ascii="Cambria Math" w:eastAsia="Times New Roman" w:hAnsi="Cambria Math"/>
                      <w:spacing w:val="-2"/>
                    </w:rPr>
                    <w:t>Электронная почта:</w:t>
                  </w:r>
                </w:p>
              </w:tc>
              <w:tc>
                <w:tcPr>
                  <w:tcW w:w="2500" w:type="pct"/>
                  <w:tcBorders>
                    <w:top w:val="single" w:sz="4" w:space="0" w:color="auto"/>
                    <w:bottom w:val="single" w:sz="4" w:space="0" w:color="auto"/>
                  </w:tcBorders>
                </w:tcPr>
                <w:p w14:paraId="23FA7434" w14:textId="77777777" w:rsidR="00157C2E" w:rsidRDefault="00157C2E" w:rsidP="00157C2E">
                  <w:pPr>
                    <w:jc w:val="both"/>
                    <w:rPr>
                      <w:rFonts w:ascii="Cambria Math" w:eastAsia="Times New Roman" w:hAnsi="Cambria Math"/>
                      <w:spacing w:val="-2"/>
                    </w:rPr>
                  </w:pPr>
                </w:p>
              </w:tc>
            </w:tr>
            <w:tr w:rsidR="00157C2E" w14:paraId="70A02590" w14:textId="77777777" w:rsidTr="003C411A">
              <w:tc>
                <w:tcPr>
                  <w:tcW w:w="2500" w:type="pct"/>
                </w:tcPr>
                <w:p w14:paraId="1D072AE7" w14:textId="75D3148F" w:rsidR="00157C2E" w:rsidRPr="00157C2E" w:rsidRDefault="00157C2E" w:rsidP="00157C2E">
                  <w:pPr>
                    <w:jc w:val="both"/>
                    <w:rPr>
                      <w:rFonts w:ascii="Cambria Math" w:eastAsia="Times New Roman" w:hAnsi="Cambria Math"/>
                      <w:b/>
                      <w:bCs/>
                      <w:spacing w:val="-2"/>
                    </w:rPr>
                  </w:pPr>
                  <w:r w:rsidRPr="00157C2E">
                    <w:rPr>
                      <w:rFonts w:ascii="Cambria Math" w:eastAsia="Times New Roman" w:hAnsi="Cambria Math"/>
                      <w:b/>
                      <w:bCs/>
                      <w:spacing w:val="-2"/>
                    </w:rPr>
                    <w:t>Банковские реквизиты:</w:t>
                  </w:r>
                </w:p>
              </w:tc>
              <w:tc>
                <w:tcPr>
                  <w:tcW w:w="2500" w:type="pct"/>
                  <w:tcBorders>
                    <w:top w:val="single" w:sz="4" w:space="0" w:color="auto"/>
                    <w:bottom w:val="single" w:sz="4" w:space="0" w:color="auto"/>
                  </w:tcBorders>
                </w:tcPr>
                <w:p w14:paraId="3705B291" w14:textId="77777777" w:rsidR="00157C2E" w:rsidRDefault="00157C2E" w:rsidP="00157C2E">
                  <w:pPr>
                    <w:jc w:val="both"/>
                    <w:rPr>
                      <w:rFonts w:ascii="Cambria Math" w:eastAsia="Times New Roman" w:hAnsi="Cambria Math"/>
                      <w:spacing w:val="-2"/>
                    </w:rPr>
                  </w:pPr>
                </w:p>
              </w:tc>
            </w:tr>
            <w:tr w:rsidR="00157C2E" w14:paraId="00A96820" w14:textId="77777777" w:rsidTr="003C411A">
              <w:tc>
                <w:tcPr>
                  <w:tcW w:w="2500" w:type="pct"/>
                </w:tcPr>
                <w:p w14:paraId="42BBFE41" w14:textId="784E46A1" w:rsidR="00157C2E" w:rsidRPr="00157C2E" w:rsidRDefault="00157C2E" w:rsidP="00157C2E">
                  <w:pPr>
                    <w:jc w:val="both"/>
                    <w:rPr>
                      <w:rFonts w:ascii="Cambria Math" w:eastAsia="Times New Roman" w:hAnsi="Cambria Math"/>
                      <w:spacing w:val="-2"/>
                    </w:rPr>
                  </w:pPr>
                  <w:r w:rsidRPr="00157C2E">
                    <w:rPr>
                      <w:rFonts w:ascii="Cambria Math" w:eastAsia="Times New Roman" w:hAnsi="Cambria Math"/>
                      <w:spacing w:val="-2"/>
                    </w:rPr>
                    <w:t>Наименование Банка</w:t>
                  </w:r>
                </w:p>
              </w:tc>
              <w:tc>
                <w:tcPr>
                  <w:tcW w:w="2500" w:type="pct"/>
                  <w:tcBorders>
                    <w:top w:val="single" w:sz="4" w:space="0" w:color="auto"/>
                    <w:bottom w:val="single" w:sz="4" w:space="0" w:color="auto"/>
                  </w:tcBorders>
                </w:tcPr>
                <w:p w14:paraId="4115E971" w14:textId="77777777" w:rsidR="00157C2E" w:rsidRDefault="00157C2E" w:rsidP="00157C2E">
                  <w:pPr>
                    <w:jc w:val="both"/>
                    <w:rPr>
                      <w:rFonts w:ascii="Cambria Math" w:eastAsia="Times New Roman" w:hAnsi="Cambria Math"/>
                      <w:spacing w:val="-2"/>
                    </w:rPr>
                  </w:pPr>
                </w:p>
              </w:tc>
            </w:tr>
            <w:tr w:rsidR="00157C2E" w14:paraId="5B756F7E" w14:textId="77777777" w:rsidTr="003C411A">
              <w:tc>
                <w:tcPr>
                  <w:tcW w:w="2500" w:type="pct"/>
                </w:tcPr>
                <w:p w14:paraId="0147AFB4" w14:textId="48396EF3" w:rsidR="00157C2E" w:rsidRPr="00157C2E" w:rsidRDefault="00157C2E" w:rsidP="00157C2E">
                  <w:pPr>
                    <w:jc w:val="both"/>
                    <w:rPr>
                      <w:rFonts w:ascii="Cambria Math" w:eastAsia="Times New Roman" w:hAnsi="Cambria Math"/>
                      <w:spacing w:val="-2"/>
                    </w:rPr>
                  </w:pPr>
                  <w:r w:rsidRPr="00157C2E">
                    <w:rPr>
                      <w:rFonts w:ascii="Cambria Math" w:eastAsia="Times New Roman" w:hAnsi="Cambria Math"/>
                      <w:spacing w:val="-2"/>
                    </w:rPr>
                    <w:t>БИК</w:t>
                  </w:r>
                </w:p>
              </w:tc>
              <w:tc>
                <w:tcPr>
                  <w:tcW w:w="2500" w:type="pct"/>
                  <w:tcBorders>
                    <w:top w:val="single" w:sz="4" w:space="0" w:color="auto"/>
                    <w:bottom w:val="single" w:sz="4" w:space="0" w:color="auto"/>
                  </w:tcBorders>
                </w:tcPr>
                <w:p w14:paraId="362C4590" w14:textId="77777777" w:rsidR="00157C2E" w:rsidRDefault="00157C2E" w:rsidP="00157C2E">
                  <w:pPr>
                    <w:jc w:val="both"/>
                    <w:rPr>
                      <w:rFonts w:ascii="Cambria Math" w:eastAsia="Times New Roman" w:hAnsi="Cambria Math"/>
                      <w:spacing w:val="-2"/>
                    </w:rPr>
                  </w:pPr>
                </w:p>
              </w:tc>
            </w:tr>
            <w:tr w:rsidR="00157C2E" w14:paraId="6F8E4C37" w14:textId="77777777" w:rsidTr="003C411A">
              <w:tc>
                <w:tcPr>
                  <w:tcW w:w="2500" w:type="pct"/>
                </w:tcPr>
                <w:p w14:paraId="18F55F58" w14:textId="0FB3883F" w:rsidR="00157C2E" w:rsidRPr="00157C2E" w:rsidRDefault="00157C2E" w:rsidP="00157C2E">
                  <w:pPr>
                    <w:jc w:val="both"/>
                    <w:rPr>
                      <w:rFonts w:ascii="Cambria Math" w:eastAsia="Times New Roman" w:hAnsi="Cambria Math"/>
                      <w:spacing w:val="-2"/>
                    </w:rPr>
                  </w:pPr>
                  <w:r w:rsidRPr="00157C2E">
                    <w:rPr>
                      <w:rFonts w:ascii="Cambria Math" w:eastAsia="Times New Roman" w:hAnsi="Cambria Math"/>
                      <w:spacing w:val="-2"/>
                    </w:rPr>
                    <w:t>к/с</w:t>
                  </w:r>
                </w:p>
              </w:tc>
              <w:tc>
                <w:tcPr>
                  <w:tcW w:w="2500" w:type="pct"/>
                  <w:tcBorders>
                    <w:top w:val="single" w:sz="4" w:space="0" w:color="auto"/>
                    <w:bottom w:val="single" w:sz="4" w:space="0" w:color="auto"/>
                  </w:tcBorders>
                </w:tcPr>
                <w:p w14:paraId="18577E20" w14:textId="77777777" w:rsidR="00157C2E" w:rsidRDefault="00157C2E" w:rsidP="00157C2E">
                  <w:pPr>
                    <w:jc w:val="both"/>
                    <w:rPr>
                      <w:rFonts w:ascii="Cambria Math" w:eastAsia="Times New Roman" w:hAnsi="Cambria Math"/>
                      <w:spacing w:val="-2"/>
                    </w:rPr>
                  </w:pPr>
                </w:p>
              </w:tc>
            </w:tr>
            <w:tr w:rsidR="00157C2E" w14:paraId="7E451F23" w14:textId="77777777" w:rsidTr="003C411A">
              <w:tc>
                <w:tcPr>
                  <w:tcW w:w="2500" w:type="pct"/>
                </w:tcPr>
                <w:p w14:paraId="08494BF9" w14:textId="2785EE2E" w:rsidR="00157C2E" w:rsidRPr="00157C2E" w:rsidRDefault="00157C2E" w:rsidP="00157C2E">
                  <w:pPr>
                    <w:jc w:val="both"/>
                    <w:rPr>
                      <w:rFonts w:ascii="Cambria Math" w:eastAsia="Times New Roman" w:hAnsi="Cambria Math"/>
                      <w:spacing w:val="-2"/>
                    </w:rPr>
                  </w:pPr>
                  <w:r w:rsidRPr="00157C2E">
                    <w:rPr>
                      <w:rFonts w:ascii="Cambria Math" w:eastAsia="Times New Roman" w:hAnsi="Cambria Math"/>
                      <w:spacing w:val="-2"/>
                    </w:rPr>
                    <w:t>р/с</w:t>
                  </w:r>
                </w:p>
              </w:tc>
              <w:tc>
                <w:tcPr>
                  <w:tcW w:w="2500" w:type="pct"/>
                  <w:tcBorders>
                    <w:top w:val="single" w:sz="4" w:space="0" w:color="auto"/>
                    <w:bottom w:val="single" w:sz="4" w:space="0" w:color="auto"/>
                  </w:tcBorders>
                </w:tcPr>
                <w:p w14:paraId="7EF453F0" w14:textId="77777777" w:rsidR="00157C2E" w:rsidRDefault="00157C2E" w:rsidP="00157C2E">
                  <w:pPr>
                    <w:jc w:val="both"/>
                    <w:rPr>
                      <w:rFonts w:ascii="Cambria Math" w:eastAsia="Times New Roman" w:hAnsi="Cambria Math"/>
                      <w:spacing w:val="-2"/>
                    </w:rPr>
                  </w:pPr>
                </w:p>
              </w:tc>
            </w:tr>
          </w:tbl>
          <w:p w14:paraId="0D7A0C70" w14:textId="77777777" w:rsidR="00157C2E" w:rsidRPr="00652DF4" w:rsidRDefault="00157C2E" w:rsidP="00652DF4">
            <w:pPr>
              <w:jc w:val="both"/>
              <w:rPr>
                <w:rFonts w:ascii="Cambria Math" w:eastAsia="Times New Roman" w:hAnsi="Cambria Math"/>
                <w:spacing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2201"/>
              <w:gridCol w:w="2983"/>
              <w:gridCol w:w="2984"/>
            </w:tblGrid>
            <w:tr w:rsidR="00157C2E" w14:paraId="20327E51" w14:textId="77777777" w:rsidTr="00157C2E">
              <w:tc>
                <w:tcPr>
                  <w:tcW w:w="950" w:type="dxa"/>
                </w:tcPr>
                <w:p w14:paraId="44CC0ED8" w14:textId="77777777" w:rsidR="00157C2E" w:rsidRDefault="00157C2E" w:rsidP="00652DF4">
                  <w:pPr>
                    <w:rPr>
                      <w:rFonts w:ascii="Cambria Math" w:eastAsia="Times New Roman" w:hAnsi="Cambria Math" w:cs="Times New Roman"/>
                      <w:b/>
                      <w:bCs/>
                      <w:spacing w:val="-2"/>
                      <w:szCs w:val="20"/>
                      <w:lang w:eastAsia="ru-RU"/>
                    </w:rPr>
                  </w:pPr>
                </w:p>
                <w:p w14:paraId="3300C20C" w14:textId="63624C48" w:rsidR="00157C2E" w:rsidRPr="00157C2E" w:rsidRDefault="00157C2E" w:rsidP="00652DF4">
                  <w:pPr>
                    <w:rPr>
                      <w:rFonts w:ascii="Cambria Math" w:eastAsia="Times New Roman" w:hAnsi="Cambria Math" w:cs="Times New Roman"/>
                      <w:b/>
                      <w:bCs/>
                      <w:spacing w:val="-2"/>
                      <w:szCs w:val="20"/>
                      <w:lang w:eastAsia="ru-RU"/>
                    </w:rPr>
                  </w:pPr>
                  <w:r w:rsidRPr="00157C2E">
                    <w:rPr>
                      <w:rFonts w:ascii="Cambria Math" w:eastAsia="Times New Roman" w:hAnsi="Cambria Math" w:cs="Times New Roman"/>
                      <w:b/>
                      <w:bCs/>
                      <w:spacing w:val="-2"/>
                      <w:szCs w:val="20"/>
                      <w:lang w:eastAsia="ru-RU"/>
                    </w:rPr>
                    <w:t>Клиент:</w:t>
                  </w:r>
                </w:p>
              </w:tc>
              <w:tc>
                <w:tcPr>
                  <w:tcW w:w="2201" w:type="dxa"/>
                  <w:tcBorders>
                    <w:bottom w:val="single" w:sz="4" w:space="0" w:color="auto"/>
                  </w:tcBorders>
                </w:tcPr>
                <w:p w14:paraId="3F210B5E" w14:textId="77777777" w:rsidR="00157C2E" w:rsidRDefault="00157C2E" w:rsidP="00652DF4">
                  <w:pPr>
                    <w:rPr>
                      <w:rFonts w:ascii="Cambria Math" w:eastAsia="Times New Roman" w:hAnsi="Cambria Math" w:cs="Times New Roman"/>
                      <w:spacing w:val="-2"/>
                      <w:szCs w:val="20"/>
                      <w:lang w:eastAsia="ru-RU"/>
                    </w:rPr>
                  </w:pPr>
                </w:p>
              </w:tc>
              <w:tc>
                <w:tcPr>
                  <w:tcW w:w="2983" w:type="dxa"/>
                  <w:tcBorders>
                    <w:bottom w:val="single" w:sz="4" w:space="0" w:color="auto"/>
                  </w:tcBorders>
                </w:tcPr>
                <w:p w14:paraId="57FBB7FD" w14:textId="77777777" w:rsidR="00157C2E" w:rsidRDefault="00157C2E" w:rsidP="00652DF4">
                  <w:pPr>
                    <w:rPr>
                      <w:rFonts w:ascii="Cambria Math" w:eastAsia="Times New Roman" w:hAnsi="Cambria Math" w:cs="Times New Roman"/>
                      <w:spacing w:val="-2"/>
                      <w:szCs w:val="20"/>
                      <w:lang w:eastAsia="ru-RU"/>
                    </w:rPr>
                  </w:pPr>
                </w:p>
              </w:tc>
              <w:tc>
                <w:tcPr>
                  <w:tcW w:w="2984" w:type="dxa"/>
                  <w:tcBorders>
                    <w:bottom w:val="single" w:sz="4" w:space="0" w:color="auto"/>
                  </w:tcBorders>
                </w:tcPr>
                <w:p w14:paraId="71BDFA26" w14:textId="6D61B222" w:rsidR="00157C2E" w:rsidRDefault="00157C2E" w:rsidP="00652DF4">
                  <w:pPr>
                    <w:rPr>
                      <w:rFonts w:ascii="Cambria Math" w:eastAsia="Times New Roman" w:hAnsi="Cambria Math" w:cs="Times New Roman"/>
                      <w:spacing w:val="-2"/>
                      <w:szCs w:val="20"/>
                      <w:lang w:eastAsia="ru-RU"/>
                    </w:rPr>
                  </w:pPr>
                </w:p>
              </w:tc>
            </w:tr>
            <w:tr w:rsidR="00157C2E" w14:paraId="797B427D" w14:textId="77777777" w:rsidTr="00157C2E">
              <w:tc>
                <w:tcPr>
                  <w:tcW w:w="950" w:type="dxa"/>
                </w:tcPr>
                <w:p w14:paraId="4C249C4D" w14:textId="77777777" w:rsidR="00157C2E" w:rsidRDefault="00157C2E" w:rsidP="00652DF4">
                  <w:pPr>
                    <w:rPr>
                      <w:rFonts w:ascii="Cambria Math" w:eastAsia="Times New Roman" w:hAnsi="Cambria Math" w:cs="Times New Roman"/>
                      <w:spacing w:val="-2"/>
                      <w:szCs w:val="20"/>
                      <w:lang w:eastAsia="ru-RU"/>
                    </w:rPr>
                  </w:pPr>
                </w:p>
              </w:tc>
              <w:tc>
                <w:tcPr>
                  <w:tcW w:w="2201" w:type="dxa"/>
                  <w:tcBorders>
                    <w:top w:val="single" w:sz="4" w:space="0" w:color="auto"/>
                  </w:tcBorders>
                </w:tcPr>
                <w:p w14:paraId="338D1CA0" w14:textId="3B12D203" w:rsidR="00157C2E" w:rsidRPr="00157C2E" w:rsidRDefault="00157C2E" w:rsidP="00157C2E">
                  <w:pPr>
                    <w:jc w:val="center"/>
                    <w:rPr>
                      <w:rFonts w:ascii="Cambria Math" w:eastAsia="Times New Roman" w:hAnsi="Cambria Math" w:cs="Times New Roman"/>
                      <w:spacing w:val="-2"/>
                      <w:sz w:val="20"/>
                      <w:szCs w:val="18"/>
                      <w:lang w:eastAsia="ru-RU"/>
                    </w:rPr>
                  </w:pPr>
                  <w:r w:rsidRPr="00157C2E">
                    <w:rPr>
                      <w:rFonts w:ascii="Cambria Math" w:eastAsia="Times New Roman" w:hAnsi="Cambria Math" w:cs="Times New Roman"/>
                      <w:spacing w:val="-2"/>
                      <w:sz w:val="20"/>
                      <w:szCs w:val="18"/>
                      <w:lang w:eastAsia="ru-RU"/>
                    </w:rPr>
                    <w:t>(должность)</w:t>
                  </w:r>
                </w:p>
              </w:tc>
              <w:tc>
                <w:tcPr>
                  <w:tcW w:w="2983" w:type="dxa"/>
                  <w:tcBorders>
                    <w:top w:val="single" w:sz="4" w:space="0" w:color="auto"/>
                  </w:tcBorders>
                </w:tcPr>
                <w:p w14:paraId="48802271" w14:textId="71A28802" w:rsidR="00157C2E" w:rsidRPr="00157C2E" w:rsidRDefault="00157C2E" w:rsidP="00157C2E">
                  <w:pPr>
                    <w:jc w:val="center"/>
                    <w:rPr>
                      <w:rFonts w:ascii="Cambria Math" w:eastAsia="Times New Roman" w:hAnsi="Cambria Math" w:cs="Times New Roman"/>
                      <w:spacing w:val="-2"/>
                      <w:sz w:val="20"/>
                      <w:szCs w:val="18"/>
                      <w:lang w:eastAsia="ru-RU"/>
                    </w:rPr>
                  </w:pPr>
                  <w:r w:rsidRPr="00157C2E">
                    <w:rPr>
                      <w:rFonts w:ascii="Cambria Math" w:eastAsia="Times New Roman" w:hAnsi="Cambria Math" w:cs="Times New Roman"/>
                      <w:spacing w:val="-2"/>
                      <w:sz w:val="20"/>
                      <w:szCs w:val="18"/>
                      <w:lang w:eastAsia="ru-RU"/>
                    </w:rPr>
                    <w:t>(подпись)</w:t>
                  </w:r>
                </w:p>
              </w:tc>
              <w:tc>
                <w:tcPr>
                  <w:tcW w:w="2984" w:type="dxa"/>
                  <w:tcBorders>
                    <w:top w:val="single" w:sz="4" w:space="0" w:color="auto"/>
                  </w:tcBorders>
                </w:tcPr>
                <w:p w14:paraId="478FFA1F" w14:textId="227F4A23" w:rsidR="00157C2E" w:rsidRPr="00157C2E" w:rsidRDefault="00157C2E" w:rsidP="00157C2E">
                  <w:pPr>
                    <w:jc w:val="center"/>
                    <w:rPr>
                      <w:rFonts w:ascii="Cambria Math" w:eastAsia="Times New Roman" w:hAnsi="Cambria Math" w:cs="Times New Roman"/>
                      <w:spacing w:val="-2"/>
                      <w:sz w:val="20"/>
                      <w:szCs w:val="18"/>
                      <w:lang w:eastAsia="ru-RU"/>
                    </w:rPr>
                  </w:pPr>
                  <w:r w:rsidRPr="00157C2E">
                    <w:rPr>
                      <w:rFonts w:ascii="Cambria Math" w:eastAsia="Times New Roman" w:hAnsi="Cambria Math" w:cs="Times New Roman"/>
                      <w:spacing w:val="-2"/>
                      <w:sz w:val="20"/>
                      <w:szCs w:val="18"/>
                      <w:lang w:eastAsia="ru-RU"/>
                    </w:rPr>
                    <w:t>(Ф.И.О.)</w:t>
                  </w:r>
                </w:p>
              </w:tc>
            </w:tr>
            <w:tr w:rsidR="00157C2E" w14:paraId="68250F41" w14:textId="77777777" w:rsidTr="00157C2E">
              <w:tc>
                <w:tcPr>
                  <w:tcW w:w="950" w:type="dxa"/>
                </w:tcPr>
                <w:p w14:paraId="02EA31F8" w14:textId="77777777" w:rsidR="00157C2E" w:rsidRDefault="00157C2E" w:rsidP="00652DF4">
                  <w:pPr>
                    <w:rPr>
                      <w:rFonts w:ascii="Cambria Math" w:eastAsia="Times New Roman" w:hAnsi="Cambria Math" w:cs="Times New Roman"/>
                      <w:spacing w:val="-2"/>
                      <w:szCs w:val="20"/>
                      <w:lang w:eastAsia="ru-RU"/>
                    </w:rPr>
                  </w:pPr>
                </w:p>
              </w:tc>
              <w:tc>
                <w:tcPr>
                  <w:tcW w:w="2201" w:type="dxa"/>
                </w:tcPr>
                <w:p w14:paraId="6D8B9B48" w14:textId="77777777" w:rsidR="00157C2E" w:rsidRPr="00157C2E" w:rsidRDefault="00157C2E" w:rsidP="00157C2E">
                  <w:pPr>
                    <w:jc w:val="center"/>
                    <w:rPr>
                      <w:rFonts w:ascii="Cambria Math" w:eastAsia="Times New Roman" w:hAnsi="Cambria Math" w:cs="Times New Roman"/>
                      <w:spacing w:val="-2"/>
                      <w:sz w:val="20"/>
                      <w:szCs w:val="18"/>
                      <w:lang w:eastAsia="ru-RU"/>
                    </w:rPr>
                  </w:pPr>
                </w:p>
              </w:tc>
              <w:tc>
                <w:tcPr>
                  <w:tcW w:w="2983" w:type="dxa"/>
                </w:tcPr>
                <w:p w14:paraId="1FD10F19" w14:textId="71DCEBF7" w:rsidR="00157C2E" w:rsidRPr="00157C2E" w:rsidRDefault="00157C2E" w:rsidP="00157C2E">
                  <w:pPr>
                    <w:rPr>
                      <w:rFonts w:ascii="Cambria Math" w:eastAsia="Times New Roman" w:hAnsi="Cambria Math" w:cs="Times New Roman"/>
                      <w:spacing w:val="-2"/>
                      <w:sz w:val="20"/>
                      <w:szCs w:val="18"/>
                      <w:lang w:eastAsia="ru-RU"/>
                    </w:rPr>
                  </w:pPr>
                  <w:proofErr w:type="spellStart"/>
                  <w:r w:rsidRPr="00157C2E">
                    <w:rPr>
                      <w:rFonts w:ascii="Cambria Math" w:eastAsia="Times New Roman" w:hAnsi="Cambria Math" w:cs="Times New Roman"/>
                      <w:spacing w:val="-2"/>
                      <w:szCs w:val="20"/>
                      <w:lang w:eastAsia="ru-RU"/>
                    </w:rPr>
                    <w:t>м.п</w:t>
                  </w:r>
                  <w:proofErr w:type="spellEnd"/>
                  <w:r w:rsidRPr="00157C2E">
                    <w:rPr>
                      <w:rFonts w:ascii="Cambria Math" w:eastAsia="Times New Roman" w:hAnsi="Cambria Math" w:cs="Times New Roman"/>
                      <w:spacing w:val="-2"/>
                      <w:szCs w:val="20"/>
                      <w:lang w:eastAsia="ru-RU"/>
                    </w:rPr>
                    <w:t>.</w:t>
                  </w:r>
                </w:p>
              </w:tc>
              <w:tc>
                <w:tcPr>
                  <w:tcW w:w="2984" w:type="dxa"/>
                </w:tcPr>
                <w:p w14:paraId="323CF8E4" w14:textId="77777777" w:rsidR="00157C2E" w:rsidRPr="00157C2E" w:rsidRDefault="00157C2E" w:rsidP="00157C2E">
                  <w:pPr>
                    <w:jc w:val="center"/>
                    <w:rPr>
                      <w:rFonts w:ascii="Cambria Math" w:eastAsia="Times New Roman" w:hAnsi="Cambria Math" w:cs="Times New Roman"/>
                      <w:spacing w:val="-2"/>
                      <w:sz w:val="20"/>
                      <w:szCs w:val="18"/>
                      <w:lang w:eastAsia="ru-RU"/>
                    </w:rPr>
                  </w:pPr>
                </w:p>
              </w:tc>
            </w:tr>
          </w:tbl>
          <w:p w14:paraId="5898CA22" w14:textId="5E10DAA5" w:rsidR="00652DF4" w:rsidRPr="00652DF4" w:rsidRDefault="00652DF4" w:rsidP="00652DF4">
            <w:pPr>
              <w:rPr>
                <w:rFonts w:ascii="Cambria Math" w:eastAsia="Times New Roman" w:hAnsi="Cambria Math" w:cs="Times New Roman"/>
                <w:spacing w:val="-2"/>
                <w:szCs w:val="20"/>
                <w:lang w:eastAsia="ru-RU"/>
              </w:rPr>
            </w:pPr>
          </w:p>
        </w:tc>
      </w:tr>
    </w:tbl>
    <w:p w14:paraId="0AD338FC" w14:textId="75830763" w:rsidR="00D465CB" w:rsidRDefault="00D465CB" w:rsidP="00157C2E">
      <w:pPr>
        <w:rPr>
          <w:rFonts w:ascii="Cambria Math" w:eastAsia="Calibri" w:hAnsi="Cambria Math" w:cs="Times New Roman"/>
          <w:szCs w:val="20"/>
        </w:rPr>
      </w:pPr>
    </w:p>
    <w:p w14:paraId="16EF7C50" w14:textId="64A9E4FE" w:rsidR="00D465CB" w:rsidRPr="00CE2AA6" w:rsidRDefault="00D465CB" w:rsidP="0082555C">
      <w:pPr>
        <w:spacing w:after="0" w:line="240" w:lineRule="auto"/>
        <w:jc w:val="right"/>
        <w:rPr>
          <w:rFonts w:asciiTheme="majorHAnsi" w:eastAsia="Calibri" w:hAnsiTheme="majorHAnsi" w:cs="Times New Roman"/>
          <w:b/>
          <w:bCs/>
          <w:spacing w:val="-2"/>
        </w:rPr>
      </w:pPr>
      <w:r>
        <w:rPr>
          <w:rFonts w:ascii="Cambria Math" w:eastAsia="Calibri" w:hAnsi="Cambria Math" w:cs="Times New Roman"/>
          <w:szCs w:val="20"/>
        </w:rPr>
        <w:br w:type="page"/>
      </w:r>
      <w:r w:rsidRPr="00CE2AA6">
        <w:rPr>
          <w:rFonts w:asciiTheme="majorHAnsi" w:eastAsia="Calibri" w:hAnsiTheme="majorHAnsi" w:cs="Times New Roman"/>
          <w:b/>
          <w:bCs/>
          <w:spacing w:val="-2"/>
        </w:rPr>
        <w:lastRenderedPageBreak/>
        <w:t>Приложение № 2</w:t>
      </w:r>
    </w:p>
    <w:p w14:paraId="7C80BA36" w14:textId="77777777" w:rsidR="00D465CB" w:rsidRPr="00CE2AA6" w:rsidRDefault="00D465CB" w:rsidP="0082555C">
      <w:pPr>
        <w:spacing w:after="0" w:line="240" w:lineRule="auto"/>
        <w:jc w:val="right"/>
        <w:rPr>
          <w:rFonts w:asciiTheme="majorHAnsi" w:eastAsia="Calibri" w:hAnsiTheme="majorHAnsi" w:cs="Times New Roman"/>
          <w:spacing w:val="-2"/>
        </w:rPr>
      </w:pPr>
      <w:r w:rsidRPr="00CE2AA6">
        <w:rPr>
          <w:rFonts w:asciiTheme="majorHAnsi" w:eastAsia="Calibri" w:hAnsiTheme="majorHAnsi" w:cs="Times New Roman"/>
          <w:spacing w:val="-2"/>
        </w:rPr>
        <w:t xml:space="preserve">к Договору-оферте ООО «Пангея» </w:t>
      </w:r>
    </w:p>
    <w:p w14:paraId="4D88470A" w14:textId="250D6525" w:rsidR="00D465CB" w:rsidRPr="00CE2AA6" w:rsidRDefault="00D465CB" w:rsidP="0082555C">
      <w:pPr>
        <w:spacing w:after="0" w:line="240" w:lineRule="auto"/>
        <w:jc w:val="center"/>
        <w:rPr>
          <w:rFonts w:ascii="Cambria Math" w:eastAsia="Times New Roman" w:hAnsi="Cambria Math" w:cs="Times New Roman"/>
          <w:b/>
          <w:bCs/>
          <w:spacing w:val="-2"/>
          <w:highlight w:val="yellow"/>
          <w:lang w:eastAsia="ru-RU"/>
        </w:rPr>
      </w:pPr>
    </w:p>
    <w:p w14:paraId="0DEDF53E" w14:textId="77777777" w:rsidR="00D465CB" w:rsidRPr="00CE2AA6" w:rsidRDefault="00D465CB" w:rsidP="0082555C">
      <w:pPr>
        <w:spacing w:after="0" w:line="240" w:lineRule="auto"/>
        <w:jc w:val="center"/>
        <w:rPr>
          <w:rFonts w:ascii="Cambria Math" w:eastAsia="Times New Roman" w:hAnsi="Cambria Math" w:cs="Times New Roman"/>
          <w:b/>
          <w:bCs/>
          <w:spacing w:val="-2"/>
          <w:highlight w:val="yellow"/>
          <w:lang w:eastAsia="ru-RU"/>
        </w:rPr>
      </w:pPr>
    </w:p>
    <w:p w14:paraId="73811FEF" w14:textId="4ADB6DD8" w:rsidR="00D465CB" w:rsidRPr="00CE2AA6" w:rsidRDefault="000553DF" w:rsidP="0082555C">
      <w:pPr>
        <w:spacing w:after="0" w:line="240" w:lineRule="auto"/>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ПОЛИТИКА КОНФИДЕНЦИАЛЬНОСТИ</w:t>
      </w:r>
    </w:p>
    <w:p w14:paraId="5F11DC52" w14:textId="77777777" w:rsidR="003C411A" w:rsidRPr="00CE2AA6" w:rsidRDefault="003C411A" w:rsidP="0082555C">
      <w:pPr>
        <w:spacing w:after="0" w:line="240" w:lineRule="auto"/>
        <w:jc w:val="center"/>
        <w:rPr>
          <w:rFonts w:ascii="Cambria Math" w:eastAsia="Times New Roman" w:hAnsi="Cambria Math" w:cs="Times New Roman"/>
          <w:b/>
          <w:bCs/>
          <w:spacing w:val="-2"/>
          <w:lang w:eastAsia="ru-RU"/>
        </w:rPr>
      </w:pPr>
    </w:p>
    <w:p w14:paraId="7D9BC5A5" w14:textId="679E91A3" w:rsidR="003C411A" w:rsidRPr="00CE2AA6" w:rsidRDefault="003C411A"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ОБЩИЕ ПОЛОЖЕНИЯ</w:t>
      </w:r>
    </w:p>
    <w:p w14:paraId="49461B51" w14:textId="77777777" w:rsidR="004C38C3" w:rsidRPr="00CE2AA6" w:rsidRDefault="004C38C3" w:rsidP="0082555C">
      <w:pPr>
        <w:spacing w:after="0" w:line="240" w:lineRule="auto"/>
        <w:ind w:left="360"/>
        <w:contextualSpacing/>
        <w:rPr>
          <w:rFonts w:ascii="Cambria Math" w:eastAsia="Times New Roman" w:hAnsi="Cambria Math" w:cs="Times New Roman"/>
          <w:b/>
          <w:bCs/>
          <w:spacing w:val="-2"/>
          <w:lang w:eastAsia="ru-RU"/>
        </w:rPr>
      </w:pPr>
    </w:p>
    <w:p w14:paraId="5BFA3D5B" w14:textId="53CD8479"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Настоящая политика обработки персональных данных составлена в соответствии с требованиями Федерального закона от 27.07.2006</w:t>
      </w:r>
      <w:r w:rsidR="004C38C3" w:rsidRPr="00CE2AA6">
        <w:rPr>
          <w:rFonts w:ascii="Cambria Math" w:eastAsia="Calibri" w:hAnsi="Cambria Math" w:cs="Times New Roman"/>
          <w:spacing w:val="-2"/>
        </w:rPr>
        <w:t xml:space="preserve"> г.</w:t>
      </w:r>
      <w:r w:rsidRPr="00CE2AA6">
        <w:rPr>
          <w:rFonts w:ascii="Cambria Math" w:eastAsia="Calibri" w:hAnsi="Cambria Math" w:cs="Times New Roman"/>
          <w:spacing w:val="-2"/>
        </w:rPr>
        <w:t xml:space="preserve"> №</w:t>
      </w:r>
      <w:r w:rsidR="004C38C3" w:rsidRPr="00CE2AA6">
        <w:rPr>
          <w:rFonts w:ascii="Cambria Math" w:eastAsia="Calibri" w:hAnsi="Cambria Math" w:cs="Times New Roman"/>
          <w:spacing w:val="-2"/>
        </w:rPr>
        <w:t xml:space="preserve"> </w:t>
      </w:r>
      <w:r w:rsidRPr="00CE2AA6">
        <w:rPr>
          <w:rFonts w:ascii="Cambria Math" w:eastAsia="Calibri" w:hAnsi="Cambria Math" w:cs="Times New Roman"/>
          <w:spacing w:val="-2"/>
        </w:rPr>
        <w:t xml:space="preserve">152-ФЗ «О персональных данных» и определяет порядок обработки персональных данных и меры по обеспечению безопасности персональных данных </w:t>
      </w:r>
      <w:r w:rsidR="004C38C3" w:rsidRPr="00CE2AA6">
        <w:rPr>
          <w:rFonts w:ascii="Cambria Math" w:eastAsia="Calibri" w:hAnsi="Cambria Math" w:cs="Times New Roman"/>
          <w:spacing w:val="-2"/>
        </w:rPr>
        <w:t>ООО «Пангея»</w:t>
      </w:r>
      <w:r w:rsidRPr="00CE2AA6">
        <w:rPr>
          <w:rFonts w:ascii="Cambria Math" w:eastAsia="Calibri" w:hAnsi="Cambria Math" w:cs="Times New Roman"/>
          <w:spacing w:val="-2"/>
        </w:rPr>
        <w:t xml:space="preserve"> (далее – </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Оператор</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 xml:space="preserve">).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Настоящая политика Оператора в отношении обработки персональных данных (далее – </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Политика</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 xml:space="preserve">) применяется ко всей информации, которую Оператор может получить о посетителях веб-сайта </w:t>
      </w:r>
      <w:hyperlink r:id="rId14" w:history="1">
        <w:r w:rsidR="0082555C" w:rsidRPr="00CE2AA6">
          <w:rPr>
            <w:rStyle w:val="a5"/>
            <w:rFonts w:ascii="Cambria Math" w:eastAsia="Calibri" w:hAnsi="Cambria Math" w:cs="Times New Roman"/>
            <w:spacing w:val="-2"/>
          </w:rPr>
          <w:t>https://www.</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w:t>
      </w:r>
    </w:p>
    <w:p w14:paraId="2277E85C" w14:textId="77777777" w:rsidR="0082555C" w:rsidRPr="00CE2AA6" w:rsidRDefault="0082555C" w:rsidP="0082555C">
      <w:pPr>
        <w:spacing w:after="0" w:line="240" w:lineRule="auto"/>
        <w:jc w:val="both"/>
        <w:rPr>
          <w:rFonts w:ascii="Cambria Math" w:eastAsia="Calibri" w:hAnsi="Cambria Math" w:cs="Times New Roman"/>
          <w:spacing w:val="-2"/>
        </w:rPr>
      </w:pPr>
    </w:p>
    <w:p w14:paraId="5DD5A1E9" w14:textId="65BA38C5" w:rsidR="003C411A" w:rsidRPr="00CE2AA6" w:rsidRDefault="004C38C3"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ОСНОВНЫЕ ПОНЯТИЯ, ИСПОЛЬЗУЕМЫЕ В ПОЛИТИКЕ</w:t>
      </w:r>
    </w:p>
    <w:p w14:paraId="3420C126" w14:textId="77777777" w:rsidR="004C38C3" w:rsidRPr="00CE2AA6" w:rsidRDefault="004C38C3" w:rsidP="0082555C">
      <w:pPr>
        <w:spacing w:after="0" w:line="240" w:lineRule="auto"/>
        <w:ind w:left="360"/>
        <w:contextualSpacing/>
        <w:rPr>
          <w:rFonts w:ascii="Cambria Math" w:eastAsia="Times New Roman" w:hAnsi="Cambria Math" w:cs="Times New Roman"/>
          <w:b/>
          <w:bCs/>
          <w:spacing w:val="-2"/>
          <w:lang w:eastAsia="ru-RU"/>
        </w:rPr>
      </w:pPr>
    </w:p>
    <w:p w14:paraId="7AF41A1F"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Автоматизированная обработка персональных данных</w:t>
      </w:r>
      <w:r w:rsidRPr="00CE2AA6">
        <w:rPr>
          <w:rFonts w:ascii="Cambria Math" w:eastAsia="Calibri" w:hAnsi="Cambria Math" w:cs="Times New Roman"/>
          <w:spacing w:val="-2"/>
        </w:rPr>
        <w:t xml:space="preserve"> – обработка персональных данных с помощью средств вычислительной техники;</w:t>
      </w:r>
    </w:p>
    <w:p w14:paraId="0BB56E6C"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Блокирование персональных данных</w:t>
      </w:r>
      <w:r w:rsidRPr="00CE2AA6">
        <w:rPr>
          <w:rFonts w:ascii="Cambria Math" w:eastAsia="Calibri" w:hAnsi="Cambria Math" w:cs="Times New Roman"/>
          <w:spacing w:val="-2"/>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F08AE2D" w14:textId="113A39E3"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Веб-сайт</w:t>
      </w:r>
      <w:r w:rsidRPr="00CE2AA6">
        <w:rPr>
          <w:rFonts w:ascii="Cambria Math" w:eastAsia="Calibri" w:hAnsi="Cambria Math" w:cs="Times New Roman"/>
          <w:spacing w:val="-2"/>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15" w:history="1">
        <w:r w:rsidR="004C38C3" w:rsidRPr="00CE2AA6">
          <w:rPr>
            <w:rStyle w:val="a5"/>
            <w:rFonts w:ascii="Cambria Math" w:eastAsia="Calibri" w:hAnsi="Cambria Math" w:cs="Times New Roman"/>
            <w:spacing w:val="-2"/>
          </w:rPr>
          <w:t>https://www.</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w:t>
      </w:r>
    </w:p>
    <w:p w14:paraId="6FC9BBE4"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Информационная система персональных данных</w:t>
      </w:r>
      <w:r w:rsidRPr="00CE2AA6">
        <w:rPr>
          <w:rFonts w:ascii="Cambria Math" w:eastAsia="Calibri" w:hAnsi="Cambria Math" w:cs="Times New Roman"/>
          <w:spacing w:val="-2"/>
        </w:rPr>
        <w:t xml:space="preserve"> </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A67AFF7"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Обезличивание персональных данных</w:t>
      </w:r>
      <w:r w:rsidRPr="00CE2AA6">
        <w:rPr>
          <w:rFonts w:ascii="Cambria Math" w:eastAsia="Calibri" w:hAnsi="Cambria Math" w:cs="Times New Roman"/>
          <w:spacing w:val="-2"/>
        </w:rPr>
        <w:t xml:space="preserve"> </w:t>
      </w:r>
      <w:r w:rsidR="004C38C3" w:rsidRPr="00CE2AA6">
        <w:rPr>
          <w:rFonts w:ascii="Cambria Math" w:eastAsia="Calibri" w:hAnsi="Cambria Math" w:cs="Times New Roman"/>
          <w:spacing w:val="-2"/>
        </w:rPr>
        <w:t>–</w:t>
      </w:r>
      <w:r w:rsidRPr="00CE2AA6">
        <w:rPr>
          <w:rFonts w:ascii="Cambria Math" w:eastAsia="Calibri" w:hAnsi="Cambria Math" w:cs="Times New Roman"/>
          <w:spacing w:val="-2"/>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6F637AA9"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Обработка персональных данных</w:t>
      </w:r>
      <w:r w:rsidRPr="00CE2AA6">
        <w:rPr>
          <w:rFonts w:ascii="Cambria Math" w:eastAsia="Calibri" w:hAnsi="Cambria Math" w:cs="Times New Roman"/>
          <w:spacing w:val="-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C31EF79"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Оператор</w:t>
      </w:r>
      <w:r w:rsidRPr="00CE2AA6">
        <w:rPr>
          <w:rFonts w:ascii="Cambria Math" w:eastAsia="Calibri" w:hAnsi="Cambria Math" w:cs="Times New Roman"/>
          <w:spacing w:val="-2"/>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158A598" w14:textId="7760C5B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Персональные данные</w:t>
      </w:r>
      <w:r w:rsidRPr="00CE2AA6">
        <w:rPr>
          <w:rFonts w:ascii="Cambria Math" w:eastAsia="Calibri" w:hAnsi="Cambria Math" w:cs="Times New Roman"/>
          <w:spacing w:val="-2"/>
        </w:rPr>
        <w:t xml:space="preserve"> – любая информация, относящаяся прямо или косвенно к определенному или определяемому Пользователю веб-сайта </w:t>
      </w:r>
      <w:hyperlink r:id="rId16" w:history="1">
        <w:r w:rsidR="004C38C3" w:rsidRPr="00CE2AA6">
          <w:rPr>
            <w:rStyle w:val="a5"/>
            <w:rFonts w:ascii="Cambria Math" w:eastAsia="Calibri" w:hAnsi="Cambria Math" w:cs="Times New Roman"/>
            <w:spacing w:val="-2"/>
          </w:rPr>
          <w:t>https://www.</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w:t>
      </w:r>
    </w:p>
    <w:p w14:paraId="5CE31C51" w14:textId="1F58961D"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Пользователь</w:t>
      </w:r>
      <w:r w:rsidRPr="00CE2AA6">
        <w:rPr>
          <w:rFonts w:ascii="Cambria Math" w:eastAsia="Calibri" w:hAnsi="Cambria Math" w:cs="Times New Roman"/>
          <w:spacing w:val="-2"/>
        </w:rPr>
        <w:t xml:space="preserve"> – любой посетитель веб-сайта </w:t>
      </w:r>
      <w:hyperlink r:id="rId17" w:history="1">
        <w:r w:rsidR="004C38C3" w:rsidRPr="00CE2AA6">
          <w:rPr>
            <w:rStyle w:val="a5"/>
            <w:rFonts w:ascii="Cambria Math" w:eastAsia="Calibri" w:hAnsi="Cambria Math" w:cs="Times New Roman"/>
            <w:spacing w:val="-2"/>
          </w:rPr>
          <w:t>https://www.</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w:t>
      </w:r>
    </w:p>
    <w:p w14:paraId="5AAF9868"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Предоставление персональных данных</w:t>
      </w:r>
      <w:r w:rsidRPr="00CE2AA6">
        <w:rPr>
          <w:rFonts w:ascii="Cambria Math" w:eastAsia="Calibri" w:hAnsi="Cambria Math" w:cs="Times New Roman"/>
          <w:spacing w:val="-2"/>
        </w:rPr>
        <w:t xml:space="preserve"> – действия, направленные на раскрытие персональных данных определенному лицу или определенному кругу лиц;</w:t>
      </w:r>
    </w:p>
    <w:p w14:paraId="674F2B14"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Распространение персональных данных</w:t>
      </w:r>
      <w:r w:rsidRPr="00CE2AA6">
        <w:rPr>
          <w:rFonts w:ascii="Cambria Math" w:eastAsia="Calibri" w:hAnsi="Cambria Math" w:cs="Times New Roman"/>
          <w:spacing w:val="-2"/>
        </w:rPr>
        <w:t xml:space="preserve">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31245E3" w14:textId="77777777" w:rsidR="004C38C3"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lastRenderedPageBreak/>
        <w:t>Трансграничная передача персональных данных</w:t>
      </w:r>
      <w:r w:rsidRPr="00CE2AA6">
        <w:rPr>
          <w:rFonts w:ascii="Cambria Math" w:eastAsia="Calibri" w:hAnsi="Cambria Math" w:cs="Times New Roman"/>
          <w:spacing w:val="-2"/>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67B15FE7" w14:textId="73CD8294"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Уничтожение персональных данных</w:t>
      </w:r>
      <w:r w:rsidRPr="00CE2AA6">
        <w:rPr>
          <w:rFonts w:ascii="Cambria Math" w:eastAsia="Calibri" w:hAnsi="Cambria Math" w:cs="Times New Roman"/>
          <w:spacing w:val="-2"/>
        </w:rPr>
        <w:t xml:space="preserve">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2E1762A6" w14:textId="77777777" w:rsidR="0082555C" w:rsidRPr="00CE2AA6" w:rsidRDefault="0082555C" w:rsidP="0082555C">
      <w:pPr>
        <w:spacing w:after="0" w:line="240" w:lineRule="auto"/>
        <w:jc w:val="both"/>
        <w:rPr>
          <w:rFonts w:ascii="Cambria Math" w:eastAsia="Calibri" w:hAnsi="Cambria Math" w:cs="Times New Roman"/>
          <w:spacing w:val="-2"/>
        </w:rPr>
      </w:pPr>
    </w:p>
    <w:p w14:paraId="488972D8" w14:textId="6CDC6AAB" w:rsidR="003C411A" w:rsidRPr="00CE2AA6" w:rsidRDefault="0082555C"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ОПЕРАТОР МОЖЕТ ОБРАБАТЫВАТЬ СЛЕДУЮЩИЕ ПЕРСОНАЛЬНЫЕ ДАННЫЕ ПОЛЬЗОВАТЕЛЯ</w:t>
      </w:r>
    </w:p>
    <w:p w14:paraId="5EF52386" w14:textId="77777777" w:rsidR="0082555C" w:rsidRPr="00CE2AA6" w:rsidRDefault="0082555C" w:rsidP="0082555C">
      <w:pPr>
        <w:spacing w:after="0" w:line="240" w:lineRule="auto"/>
        <w:ind w:left="360"/>
        <w:contextualSpacing/>
        <w:rPr>
          <w:rFonts w:ascii="Cambria Math" w:eastAsia="Times New Roman" w:hAnsi="Cambria Math" w:cs="Times New Roman"/>
          <w:b/>
          <w:bCs/>
          <w:spacing w:val="-2"/>
          <w:lang w:eastAsia="ru-RU"/>
        </w:rPr>
      </w:pPr>
    </w:p>
    <w:p w14:paraId="5C079558" w14:textId="77777777" w:rsidR="003C411A" w:rsidRPr="00CE2AA6" w:rsidRDefault="003C411A" w:rsidP="0082555C">
      <w:pPr>
        <w:pStyle w:val="a"/>
        <w:numPr>
          <w:ilvl w:val="0"/>
          <w:numId w:val="6"/>
        </w:numPr>
        <w:spacing w:before="0"/>
        <w:ind w:left="284" w:hanging="284"/>
        <w:rPr>
          <w:rFonts w:ascii="Cambria Math" w:hAnsi="Cambria Math"/>
          <w:spacing w:val="-2"/>
          <w:szCs w:val="22"/>
        </w:rPr>
      </w:pPr>
      <w:r w:rsidRPr="00CE2AA6">
        <w:rPr>
          <w:rFonts w:ascii="Cambria Math" w:hAnsi="Cambria Math"/>
          <w:spacing w:val="-2"/>
          <w:szCs w:val="22"/>
        </w:rPr>
        <w:t>Фамилия, имя, отчество;</w:t>
      </w:r>
    </w:p>
    <w:p w14:paraId="29F938BF" w14:textId="77777777" w:rsidR="003C411A" w:rsidRPr="00CE2AA6" w:rsidRDefault="003C411A" w:rsidP="0082555C">
      <w:pPr>
        <w:pStyle w:val="a"/>
        <w:numPr>
          <w:ilvl w:val="0"/>
          <w:numId w:val="6"/>
        </w:numPr>
        <w:spacing w:before="0"/>
        <w:ind w:left="284" w:hanging="284"/>
        <w:rPr>
          <w:rFonts w:ascii="Cambria Math" w:hAnsi="Cambria Math"/>
          <w:spacing w:val="-2"/>
          <w:szCs w:val="22"/>
        </w:rPr>
      </w:pPr>
      <w:r w:rsidRPr="00CE2AA6">
        <w:rPr>
          <w:rFonts w:ascii="Cambria Math" w:hAnsi="Cambria Math"/>
          <w:spacing w:val="-2"/>
          <w:szCs w:val="22"/>
        </w:rPr>
        <w:t>Электронный адрес;</w:t>
      </w:r>
    </w:p>
    <w:p w14:paraId="5902C0D1" w14:textId="77777777" w:rsidR="003C411A" w:rsidRPr="00CE2AA6" w:rsidRDefault="003C411A" w:rsidP="0082555C">
      <w:pPr>
        <w:pStyle w:val="a"/>
        <w:numPr>
          <w:ilvl w:val="0"/>
          <w:numId w:val="6"/>
        </w:numPr>
        <w:spacing w:before="0"/>
        <w:ind w:left="284" w:hanging="284"/>
        <w:rPr>
          <w:rFonts w:ascii="Cambria Math" w:hAnsi="Cambria Math"/>
          <w:spacing w:val="-2"/>
          <w:szCs w:val="22"/>
        </w:rPr>
      </w:pPr>
      <w:r w:rsidRPr="00CE2AA6">
        <w:rPr>
          <w:rFonts w:ascii="Cambria Math" w:hAnsi="Cambria Math"/>
          <w:spacing w:val="-2"/>
          <w:szCs w:val="22"/>
        </w:rPr>
        <w:t>Номера телефонов;</w:t>
      </w:r>
    </w:p>
    <w:p w14:paraId="59ABEC10" w14:textId="77777777"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Также на сайте происходит сбор и обработка обезличенных данных о посетителях (в т.ч. файлов «</w:t>
      </w:r>
      <w:proofErr w:type="spellStart"/>
      <w:r w:rsidRPr="00CE2AA6">
        <w:rPr>
          <w:rFonts w:ascii="Cambria Math" w:eastAsia="Calibri" w:hAnsi="Cambria Math" w:cs="Times New Roman"/>
          <w:spacing w:val="-2"/>
        </w:rPr>
        <w:t>cookie</w:t>
      </w:r>
      <w:proofErr w:type="spellEnd"/>
      <w:r w:rsidRPr="00CE2AA6">
        <w:rPr>
          <w:rFonts w:ascii="Cambria Math" w:eastAsia="Calibri" w:hAnsi="Cambria Math" w:cs="Times New Roman"/>
          <w:spacing w:val="-2"/>
        </w:rPr>
        <w:t>») с помощью сервисов интернет-статистики (Яндекс Метрика и Гугл Аналитика и других). Вышеперечисленные данные далее по тексту Политики объединены общим понятием Персональные данные.</w:t>
      </w:r>
    </w:p>
    <w:p w14:paraId="1F360554" w14:textId="0C42C15D" w:rsidR="003C411A" w:rsidRPr="00CE2AA6" w:rsidRDefault="0082555C"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ЦЕЛИ ОБРАБОТКИ ПЕРСОНАЛЬНЫХ ДАННЫХ</w:t>
      </w:r>
    </w:p>
    <w:p w14:paraId="7800D1DE" w14:textId="77777777" w:rsidR="0082555C" w:rsidRPr="00CE2AA6" w:rsidRDefault="0082555C" w:rsidP="0082555C">
      <w:pPr>
        <w:spacing w:after="0" w:line="240" w:lineRule="auto"/>
        <w:ind w:left="360"/>
        <w:contextualSpacing/>
        <w:rPr>
          <w:rFonts w:ascii="Cambria Math" w:eastAsia="Times New Roman" w:hAnsi="Cambria Math" w:cs="Times New Roman"/>
          <w:b/>
          <w:bCs/>
          <w:spacing w:val="-2"/>
          <w:lang w:eastAsia="ru-RU"/>
        </w:rPr>
      </w:pPr>
    </w:p>
    <w:p w14:paraId="7677373D" w14:textId="69C7936B"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b/>
          <w:bCs/>
          <w:spacing w:val="-2"/>
        </w:rPr>
        <w:t>Цель обработки персональных данных Пользователя</w:t>
      </w:r>
      <w:r w:rsidRPr="00CE2AA6">
        <w:rPr>
          <w:rFonts w:ascii="Cambria Math" w:eastAsia="Calibri" w:hAnsi="Cambria Math" w:cs="Times New Roman"/>
          <w:spacing w:val="-2"/>
        </w:rPr>
        <w:t xml:space="preserve"> </w:t>
      </w:r>
      <w:r w:rsidR="0082555C" w:rsidRPr="00CE2AA6">
        <w:rPr>
          <w:rFonts w:ascii="Cambria Math" w:eastAsia="Calibri" w:hAnsi="Cambria Math" w:cs="Times New Roman"/>
          <w:spacing w:val="-2"/>
        </w:rPr>
        <w:t>–</w:t>
      </w:r>
      <w:r w:rsidRPr="00CE2AA6">
        <w:rPr>
          <w:rFonts w:ascii="Cambria Math" w:eastAsia="Calibri" w:hAnsi="Cambria Math" w:cs="Times New Roman"/>
          <w:spacing w:val="-2"/>
        </w:rPr>
        <w:t xml:space="preserve"> информирование Пользователя посредством отправки электронных писем; заключение, исполнение и прекращение гражданско-правовых договоров; предоставление доступа Пользователю к сервисам, информации и/или материалам, содержащимся на веб-сайте.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8" w:history="1">
        <w:r w:rsidR="0082555C" w:rsidRPr="00CE2AA6">
          <w:rPr>
            <w:rStyle w:val="a5"/>
            <w:rFonts w:ascii="Cambria Math" w:eastAsia="Calibri" w:hAnsi="Cambria Math" w:cs="Times New Roman"/>
            <w:spacing w:val="-2"/>
            <w:lang w:val="en-US"/>
          </w:rPr>
          <w:t>info</w:t>
        </w:r>
        <w:r w:rsidR="0082555C" w:rsidRPr="00CE2AA6">
          <w:rPr>
            <w:rStyle w:val="a5"/>
            <w:rFonts w:ascii="Cambria Math" w:eastAsia="Calibri" w:hAnsi="Cambria Math" w:cs="Times New Roman"/>
            <w:spacing w:val="-2"/>
          </w:rPr>
          <w:t>@</w:t>
        </w:r>
        <w:proofErr w:type="spellStart"/>
        <w:r w:rsidR="001873F3">
          <w:rPr>
            <w:rStyle w:val="a5"/>
            <w:rFonts w:ascii="Cambria Math" w:eastAsia="Calibri" w:hAnsi="Cambria Math" w:cs="Times New Roman"/>
            <w:spacing w:val="-2"/>
            <w:lang w:val="en-US"/>
          </w:rPr>
          <w:t>pangeyagroup</w:t>
        </w:r>
        <w:proofErr w:type="spellEnd"/>
        <w:r w:rsidR="001873F3" w:rsidRPr="001873F3">
          <w:rPr>
            <w:rStyle w:val="a5"/>
            <w:rFonts w:ascii="Cambria Math" w:eastAsia="Calibri" w:hAnsi="Cambria Math" w:cs="Times New Roman"/>
            <w:spacing w:val="-2"/>
          </w:rPr>
          <w:t>.</w:t>
        </w:r>
        <w:r w:rsidR="001873F3">
          <w:rPr>
            <w:rStyle w:val="a5"/>
            <w:rFonts w:ascii="Cambria Math" w:eastAsia="Calibri" w:hAnsi="Cambria Math" w:cs="Times New Roman"/>
            <w:spacing w:val="-2"/>
            <w:lang w:val="en-US"/>
          </w:rPr>
          <w:t>com</w:t>
        </w:r>
      </w:hyperlink>
      <w:r w:rsidR="0082555C" w:rsidRPr="00CE2AA6">
        <w:rPr>
          <w:rFonts w:ascii="Cambria Math" w:eastAsia="Calibri" w:hAnsi="Cambria Math" w:cs="Times New Roman"/>
          <w:spacing w:val="-2"/>
        </w:rPr>
        <w:t xml:space="preserve"> </w:t>
      </w:r>
      <w:r w:rsidRPr="00CE2AA6">
        <w:rPr>
          <w:rFonts w:ascii="Cambria Math" w:eastAsia="Calibri" w:hAnsi="Cambria Math" w:cs="Times New Roman"/>
          <w:spacing w:val="-2"/>
        </w:rPr>
        <w:t>с пометкой «Отказ от уведомлениях о новых продуктах и услугах и специальных предложениях».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00302EC" w14:textId="77777777" w:rsidR="0082555C" w:rsidRPr="00CE2AA6" w:rsidRDefault="0082555C" w:rsidP="0082555C">
      <w:pPr>
        <w:spacing w:after="0" w:line="240" w:lineRule="auto"/>
        <w:jc w:val="both"/>
        <w:rPr>
          <w:rFonts w:ascii="Cambria Math" w:eastAsia="Calibri" w:hAnsi="Cambria Math" w:cs="Times New Roman"/>
          <w:spacing w:val="-2"/>
        </w:rPr>
      </w:pPr>
    </w:p>
    <w:p w14:paraId="477A3529" w14:textId="52801D9F" w:rsidR="003C411A" w:rsidRPr="00CE2AA6" w:rsidRDefault="0082555C"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ПРАВОВЫЕ ОСНОВАНИЯ ОБРАБОТКИ ПЕРСОНАЛЬНЫХ ДАННЫХ</w:t>
      </w:r>
    </w:p>
    <w:p w14:paraId="17FD2CDD" w14:textId="77777777" w:rsidR="0082555C" w:rsidRPr="00CE2AA6" w:rsidRDefault="0082555C" w:rsidP="0082555C">
      <w:pPr>
        <w:spacing w:after="0" w:line="240" w:lineRule="auto"/>
        <w:ind w:left="360"/>
        <w:contextualSpacing/>
        <w:rPr>
          <w:rFonts w:ascii="Cambria Math" w:eastAsia="Times New Roman" w:hAnsi="Cambria Math" w:cs="Times New Roman"/>
          <w:b/>
          <w:bCs/>
          <w:spacing w:val="-2"/>
          <w:lang w:eastAsia="ru-RU"/>
        </w:rPr>
      </w:pPr>
    </w:p>
    <w:p w14:paraId="36562EE0" w14:textId="1B54A5AB"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 xml:space="preserve">Оператор обрабатывает персональные данные Пользователя только в случае их </w:t>
      </w:r>
      <w:r w:rsidR="0082555C" w:rsidRPr="00CE2AA6">
        <w:rPr>
          <w:rFonts w:ascii="Cambria Math" w:eastAsia="Calibri" w:hAnsi="Cambria Math" w:cs="Times New Roman"/>
          <w:spacing w:val="-2"/>
        </w:rPr>
        <w:t>указания</w:t>
      </w:r>
      <w:r w:rsidRPr="00CE2AA6">
        <w:rPr>
          <w:rFonts w:ascii="Cambria Math" w:eastAsia="Calibri" w:hAnsi="Cambria Math" w:cs="Times New Roman"/>
          <w:spacing w:val="-2"/>
        </w:rPr>
        <w:t xml:space="preserve"> </w:t>
      </w:r>
      <w:r w:rsidR="0082555C" w:rsidRPr="00CE2AA6">
        <w:rPr>
          <w:rFonts w:ascii="Cambria Math" w:eastAsia="Calibri" w:hAnsi="Cambria Math" w:cs="Times New Roman"/>
          <w:spacing w:val="-2"/>
        </w:rPr>
        <w:t>в Заявлении на присоединении к договору-оферте</w:t>
      </w:r>
      <w:r w:rsidRPr="00CE2AA6">
        <w:rPr>
          <w:rFonts w:ascii="Cambria Math" w:eastAsia="Calibri" w:hAnsi="Cambria Math" w:cs="Times New Roman"/>
          <w:spacing w:val="-2"/>
        </w:rPr>
        <w:t xml:space="preserve">. </w:t>
      </w:r>
      <w:r w:rsidR="0082555C" w:rsidRPr="00CE2AA6">
        <w:rPr>
          <w:rFonts w:ascii="Cambria Math" w:eastAsia="Calibri" w:hAnsi="Cambria Math" w:cs="Times New Roman"/>
          <w:spacing w:val="-2"/>
        </w:rPr>
        <w:t>Указывая</w:t>
      </w:r>
      <w:r w:rsidRPr="00CE2AA6">
        <w:rPr>
          <w:rFonts w:ascii="Cambria Math" w:eastAsia="Calibri" w:hAnsi="Cambria Math" w:cs="Times New Roman"/>
          <w:spacing w:val="-2"/>
        </w:rPr>
        <w:t xml:space="preserve"> соответствующие </w:t>
      </w:r>
      <w:r w:rsidR="0082555C" w:rsidRPr="00CE2AA6">
        <w:rPr>
          <w:rFonts w:ascii="Cambria Math" w:eastAsia="Calibri" w:hAnsi="Cambria Math" w:cs="Times New Roman"/>
          <w:spacing w:val="-2"/>
        </w:rPr>
        <w:t>данные</w:t>
      </w:r>
      <w:r w:rsidRPr="00CE2AA6">
        <w:rPr>
          <w:rFonts w:ascii="Cambria Math" w:eastAsia="Calibri" w:hAnsi="Cambria Math" w:cs="Times New Roman"/>
          <w:spacing w:val="-2"/>
        </w:rPr>
        <w:t xml:space="preserve"> и отправляя свои персональные данные Оператору, Пользователь выражает свое согласие с данной Политикой.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E2AA6">
        <w:rPr>
          <w:rFonts w:ascii="Cambria Math" w:eastAsia="Calibri" w:hAnsi="Cambria Math" w:cs="Times New Roman"/>
          <w:spacing w:val="-2"/>
        </w:rPr>
        <w:t>cookie</w:t>
      </w:r>
      <w:proofErr w:type="spellEnd"/>
      <w:r w:rsidRPr="00CE2AA6">
        <w:rPr>
          <w:rFonts w:ascii="Cambria Math" w:eastAsia="Calibri" w:hAnsi="Cambria Math" w:cs="Times New Roman"/>
          <w:spacing w:val="-2"/>
        </w:rPr>
        <w:t xml:space="preserve">» и использование технологии </w:t>
      </w:r>
      <w:proofErr w:type="spellStart"/>
      <w:r w:rsidRPr="00CE2AA6">
        <w:rPr>
          <w:rFonts w:ascii="Cambria Math" w:eastAsia="Calibri" w:hAnsi="Cambria Math" w:cs="Times New Roman"/>
          <w:spacing w:val="-2"/>
        </w:rPr>
        <w:t>JavaScript</w:t>
      </w:r>
      <w:proofErr w:type="spellEnd"/>
      <w:r w:rsidRPr="00CE2AA6">
        <w:rPr>
          <w:rFonts w:ascii="Cambria Math" w:eastAsia="Calibri" w:hAnsi="Cambria Math" w:cs="Times New Roman"/>
          <w:spacing w:val="-2"/>
        </w:rPr>
        <w:t>).</w:t>
      </w:r>
    </w:p>
    <w:p w14:paraId="23511E12" w14:textId="77777777" w:rsidR="003C411A" w:rsidRPr="00CE2AA6" w:rsidRDefault="003C411A" w:rsidP="0082555C">
      <w:pPr>
        <w:spacing w:after="0" w:line="240" w:lineRule="auto"/>
        <w:jc w:val="both"/>
        <w:rPr>
          <w:rFonts w:ascii="Cambria Math" w:eastAsia="Calibri" w:hAnsi="Cambria Math" w:cs="Times New Roman"/>
          <w:spacing w:val="-2"/>
        </w:rPr>
      </w:pPr>
    </w:p>
    <w:p w14:paraId="79FB5215" w14:textId="335A96AD" w:rsidR="003C411A" w:rsidRPr="00CE2AA6" w:rsidRDefault="0082555C"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t>ПОРЯДОК СБОРА, ХРАНЕНИЯ, ПЕРЕДАЧИ И ДРУГИХ ВИДОВ ОБРАБОТКИ ПЕРСОНАЛЬНЫХ ДАННЫХ</w:t>
      </w:r>
    </w:p>
    <w:p w14:paraId="35533840" w14:textId="77777777" w:rsidR="0082555C" w:rsidRPr="00CE2AA6" w:rsidRDefault="0082555C" w:rsidP="0082555C">
      <w:pPr>
        <w:spacing w:after="0" w:line="240" w:lineRule="auto"/>
        <w:ind w:left="360"/>
        <w:contextualSpacing/>
        <w:rPr>
          <w:rFonts w:ascii="Cambria Math" w:eastAsia="Times New Roman" w:hAnsi="Cambria Math" w:cs="Times New Roman"/>
          <w:b/>
          <w:bCs/>
          <w:spacing w:val="-2"/>
          <w:lang w:eastAsia="ru-RU"/>
        </w:rPr>
      </w:pPr>
    </w:p>
    <w:p w14:paraId="3988DCA6" w14:textId="1C1CAFA4"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Оператор обеспечивает сохранность персональных данных и принимает все возможные меры, исключающие доступ к персональным данным неуполномоченных лиц.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9" w:history="1">
        <w:r w:rsidR="0082555C" w:rsidRPr="00CE2AA6">
          <w:rPr>
            <w:rStyle w:val="a5"/>
            <w:rFonts w:ascii="Cambria Math" w:eastAsia="Calibri" w:hAnsi="Cambria Math" w:cs="Times New Roman"/>
            <w:spacing w:val="-2"/>
            <w:lang w:val="en-US"/>
          </w:rPr>
          <w:t>info</w:t>
        </w:r>
        <w:r w:rsidR="0082555C" w:rsidRPr="00CE2AA6">
          <w:rPr>
            <w:rStyle w:val="a5"/>
            <w:rFonts w:ascii="Cambria Math" w:eastAsia="Calibri" w:hAnsi="Cambria Math" w:cs="Times New Roman"/>
            <w:spacing w:val="-2"/>
          </w:rPr>
          <w:t>@</w:t>
        </w:r>
        <w:r w:rsidR="001873F3">
          <w:rPr>
            <w:rStyle w:val="a5"/>
            <w:rFonts w:ascii="Cambria Math" w:eastAsia="Calibri" w:hAnsi="Cambria Math" w:cs="Times New Roman"/>
            <w:spacing w:val="-2"/>
            <w:lang w:val="en-US"/>
          </w:rPr>
          <w:t>pangeyagroup</w:t>
        </w:r>
        <w:r w:rsidR="001873F3" w:rsidRPr="001873F3">
          <w:rPr>
            <w:rStyle w:val="a5"/>
            <w:rFonts w:ascii="Cambria Math" w:eastAsia="Calibri" w:hAnsi="Cambria Math" w:cs="Times New Roman"/>
            <w:spacing w:val="-2"/>
          </w:rPr>
          <w:t>.</w:t>
        </w:r>
        <w:r w:rsidR="001873F3">
          <w:rPr>
            <w:rStyle w:val="a5"/>
            <w:rFonts w:ascii="Cambria Math" w:eastAsia="Calibri" w:hAnsi="Cambria Math" w:cs="Times New Roman"/>
            <w:spacing w:val="-2"/>
            <w:lang w:val="en-US"/>
          </w:rPr>
          <w:t>com</w:t>
        </w:r>
      </w:hyperlink>
      <w:r w:rsidRPr="00CE2AA6">
        <w:rPr>
          <w:rFonts w:ascii="Cambria Math" w:eastAsia="Calibri" w:hAnsi="Cambria Math" w:cs="Times New Roman"/>
          <w:spacing w:val="-2"/>
        </w:rPr>
        <w:t xml:space="preserve"> с пометкой «Актуализация персональных данных».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20" w:history="1">
        <w:r w:rsidR="0082555C" w:rsidRPr="00CE2AA6">
          <w:rPr>
            <w:rStyle w:val="a5"/>
            <w:rFonts w:ascii="Cambria Math" w:eastAsia="Calibri" w:hAnsi="Cambria Math" w:cs="Times New Roman"/>
            <w:spacing w:val="-2"/>
          </w:rPr>
          <w:t>info@</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 xml:space="preserve"> с пометкой «Отзыв согласия на обработку персональных данных».</w:t>
      </w:r>
    </w:p>
    <w:p w14:paraId="5285B13B" w14:textId="77777777" w:rsidR="003C411A" w:rsidRPr="00CE2AA6" w:rsidRDefault="003C411A" w:rsidP="0082555C">
      <w:pPr>
        <w:spacing w:after="0" w:line="240" w:lineRule="auto"/>
        <w:jc w:val="both"/>
        <w:rPr>
          <w:rFonts w:ascii="Cambria Math" w:eastAsia="Calibri" w:hAnsi="Cambria Math" w:cs="Times New Roman"/>
          <w:spacing w:val="-2"/>
        </w:rPr>
      </w:pPr>
    </w:p>
    <w:p w14:paraId="6DED17F8" w14:textId="699FB872" w:rsidR="003C411A" w:rsidRPr="00CE2AA6" w:rsidRDefault="0082555C" w:rsidP="0082555C">
      <w:pPr>
        <w:numPr>
          <w:ilvl w:val="0"/>
          <w:numId w:val="5"/>
        </w:numPr>
        <w:spacing w:after="0" w:line="240" w:lineRule="auto"/>
        <w:contextualSpacing/>
        <w:jc w:val="center"/>
        <w:rPr>
          <w:rFonts w:ascii="Cambria Math" w:eastAsia="Times New Roman" w:hAnsi="Cambria Math" w:cs="Times New Roman"/>
          <w:b/>
          <w:bCs/>
          <w:spacing w:val="-2"/>
          <w:lang w:eastAsia="ru-RU"/>
        </w:rPr>
      </w:pPr>
      <w:r w:rsidRPr="00CE2AA6">
        <w:rPr>
          <w:rFonts w:ascii="Cambria Math" w:eastAsia="Times New Roman" w:hAnsi="Cambria Math" w:cs="Times New Roman"/>
          <w:b/>
          <w:bCs/>
          <w:spacing w:val="-2"/>
          <w:lang w:eastAsia="ru-RU"/>
        </w:rPr>
        <w:lastRenderedPageBreak/>
        <w:t>ТРАНСГРАНИЧНАЯ ПЕРЕДАЧА ПЕРСОНАЛЬНЫХ ДАННЫХ</w:t>
      </w:r>
    </w:p>
    <w:p w14:paraId="2F73EC32" w14:textId="77777777" w:rsidR="0082555C" w:rsidRPr="00CE2AA6" w:rsidRDefault="0082555C" w:rsidP="0082555C">
      <w:pPr>
        <w:spacing w:after="0" w:line="240" w:lineRule="auto"/>
        <w:ind w:left="360"/>
        <w:contextualSpacing/>
        <w:rPr>
          <w:rFonts w:ascii="Cambria Math" w:eastAsia="Times New Roman" w:hAnsi="Cambria Math" w:cs="Times New Roman"/>
          <w:b/>
          <w:bCs/>
          <w:spacing w:val="-2"/>
          <w:lang w:eastAsia="ru-RU"/>
        </w:rPr>
      </w:pPr>
    </w:p>
    <w:p w14:paraId="3BBD88BE" w14:textId="77777777" w:rsidR="003C411A"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133C068" w14:textId="77777777" w:rsidR="003C411A" w:rsidRPr="00CE2AA6" w:rsidRDefault="003C411A" w:rsidP="0082555C">
      <w:pPr>
        <w:spacing w:after="0" w:line="240" w:lineRule="auto"/>
        <w:jc w:val="both"/>
        <w:rPr>
          <w:rFonts w:ascii="Cambria Math" w:eastAsia="Calibri" w:hAnsi="Cambria Math" w:cs="Times New Roman"/>
          <w:spacing w:val="-2"/>
        </w:rPr>
      </w:pPr>
    </w:p>
    <w:p w14:paraId="69693862" w14:textId="23DA2552" w:rsidR="003C411A" w:rsidRPr="00CE2AA6" w:rsidRDefault="0082555C" w:rsidP="0082555C">
      <w:pPr>
        <w:numPr>
          <w:ilvl w:val="0"/>
          <w:numId w:val="5"/>
        </w:numPr>
        <w:spacing w:after="0" w:line="240" w:lineRule="auto"/>
        <w:contextualSpacing/>
        <w:jc w:val="center"/>
        <w:rPr>
          <w:rFonts w:ascii="Cambria Math" w:eastAsia="Calibri" w:hAnsi="Cambria Math" w:cs="Times New Roman"/>
          <w:spacing w:val="-2"/>
        </w:rPr>
      </w:pPr>
      <w:r w:rsidRPr="00CE2AA6">
        <w:rPr>
          <w:rFonts w:ascii="Cambria Math" w:eastAsia="Times New Roman" w:hAnsi="Cambria Math" w:cs="Times New Roman"/>
          <w:b/>
          <w:bCs/>
          <w:spacing w:val="-2"/>
          <w:lang w:eastAsia="ru-RU"/>
        </w:rPr>
        <w:t>ЗАКЛЮЧИТЕЛЬНЫЕ ПОЛОЖЕНИЯ</w:t>
      </w:r>
    </w:p>
    <w:p w14:paraId="7BC95306" w14:textId="538798E1" w:rsidR="00D465CB" w:rsidRPr="00CE2AA6" w:rsidRDefault="003C411A" w:rsidP="0082555C">
      <w:pPr>
        <w:spacing w:after="0" w:line="240" w:lineRule="auto"/>
        <w:jc w:val="both"/>
        <w:rPr>
          <w:rFonts w:ascii="Cambria Math" w:eastAsia="Calibri" w:hAnsi="Cambria Math" w:cs="Times New Roman"/>
          <w:spacing w:val="-2"/>
        </w:rPr>
      </w:pPr>
      <w:r w:rsidRPr="00CE2AA6">
        <w:rPr>
          <w:rFonts w:ascii="Cambria Math" w:eastAsia="Calibri" w:hAnsi="Cambria Math" w:cs="Times New Roman"/>
          <w:spacing w:val="-2"/>
        </w:rP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21" w:history="1">
        <w:r w:rsidR="00CE2AA6" w:rsidRPr="00CE2AA6">
          <w:rPr>
            <w:rStyle w:val="a5"/>
            <w:rFonts w:ascii="Cambria Math" w:eastAsia="Calibri" w:hAnsi="Cambria Math" w:cs="Times New Roman"/>
            <w:spacing w:val="-2"/>
          </w:rPr>
          <w:t>info@</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 xml:space="preserve">.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Актуальная версия Политики в свободном доступе расположена в сети Интернет по адресу </w:t>
      </w:r>
      <w:hyperlink r:id="rId22" w:history="1">
        <w:r w:rsidR="00CE2AA6" w:rsidRPr="006E61BB">
          <w:rPr>
            <w:rStyle w:val="a5"/>
            <w:rFonts w:ascii="Cambria Math" w:eastAsia="Calibri" w:hAnsi="Cambria Math" w:cs="Times New Roman"/>
            <w:spacing w:val="-2"/>
          </w:rPr>
          <w:t>https://www.</w:t>
        </w:r>
        <w:r w:rsidR="001873F3">
          <w:rPr>
            <w:rStyle w:val="a5"/>
            <w:rFonts w:ascii="Cambria Math" w:eastAsia="Calibri" w:hAnsi="Cambria Math" w:cs="Times New Roman"/>
            <w:spacing w:val="-2"/>
          </w:rPr>
          <w:t>pangeyagroup.com</w:t>
        </w:r>
      </w:hyperlink>
      <w:r w:rsidRPr="00CE2AA6">
        <w:rPr>
          <w:rFonts w:ascii="Cambria Math" w:eastAsia="Calibri" w:hAnsi="Cambria Math" w:cs="Times New Roman"/>
          <w:spacing w:val="-2"/>
        </w:rPr>
        <w:t>.</w:t>
      </w:r>
    </w:p>
    <w:p w14:paraId="2B002966" w14:textId="77777777" w:rsidR="00157C2E" w:rsidRPr="00157C2E" w:rsidRDefault="00157C2E" w:rsidP="0082555C">
      <w:pPr>
        <w:spacing w:after="0" w:line="240" w:lineRule="auto"/>
        <w:jc w:val="both"/>
        <w:rPr>
          <w:rFonts w:ascii="Cambria Math" w:eastAsia="Calibri" w:hAnsi="Cambria Math" w:cs="Times New Roman"/>
          <w:szCs w:val="20"/>
        </w:rPr>
      </w:pPr>
    </w:p>
    <w:sectPr w:rsidR="00157C2E" w:rsidRPr="00157C2E" w:rsidSect="00157C2E">
      <w:footerReference w:type="default" r:id="rId2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6734" w14:textId="77777777" w:rsidR="00753B85" w:rsidRDefault="00753B85" w:rsidP="001013B2">
      <w:pPr>
        <w:spacing w:after="0" w:line="240" w:lineRule="auto"/>
      </w:pPr>
      <w:r>
        <w:separator/>
      </w:r>
    </w:p>
  </w:endnote>
  <w:endnote w:type="continuationSeparator" w:id="0">
    <w:p w14:paraId="7E219D7C" w14:textId="77777777" w:rsidR="00753B85" w:rsidRDefault="00753B85" w:rsidP="0010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753313"/>
      <w:docPartObj>
        <w:docPartGallery w:val="Page Numbers (Bottom of Page)"/>
        <w:docPartUnique/>
      </w:docPartObj>
    </w:sdtPr>
    <w:sdtEndPr>
      <w:rPr>
        <w:rFonts w:asciiTheme="majorHAnsi" w:hAnsiTheme="majorHAnsi"/>
        <w:spacing w:val="-20"/>
        <w:sz w:val="20"/>
        <w:szCs w:val="20"/>
      </w:rPr>
    </w:sdtEndPr>
    <w:sdtContent>
      <w:p w14:paraId="509FF447" w14:textId="682CA3F7" w:rsidR="00BC0187" w:rsidRPr="00251DBF" w:rsidRDefault="00BC0187" w:rsidP="00251DBF">
        <w:pPr>
          <w:spacing w:after="0" w:line="240" w:lineRule="auto"/>
          <w:rPr>
            <w:rFonts w:ascii="Cambria Math" w:eastAsia="Calibri" w:hAnsi="Cambria Math" w:cs="Times New Roman"/>
            <w:spacing w:val="-2"/>
            <w:sz w:val="20"/>
            <w:szCs w:val="18"/>
          </w:rPr>
        </w:pPr>
      </w:p>
      <w:p w14:paraId="6BA07695" w14:textId="3A801130" w:rsidR="00BC0187" w:rsidRPr="00251DBF" w:rsidRDefault="00753B85" w:rsidP="00251DBF">
        <w:pPr>
          <w:pStyle w:val="ab"/>
          <w:jc w:val="right"/>
          <w:rPr>
            <w:rFonts w:asciiTheme="majorHAnsi" w:hAnsiTheme="majorHAnsi"/>
            <w:spacing w:val="-2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4260" w14:textId="77777777" w:rsidR="00753B85" w:rsidRDefault="00753B85" w:rsidP="001013B2">
      <w:pPr>
        <w:spacing w:after="0" w:line="240" w:lineRule="auto"/>
      </w:pPr>
      <w:r>
        <w:separator/>
      </w:r>
    </w:p>
  </w:footnote>
  <w:footnote w:type="continuationSeparator" w:id="0">
    <w:p w14:paraId="55209ADC" w14:textId="77777777" w:rsidR="00753B85" w:rsidRDefault="00753B85" w:rsidP="0010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FE0"/>
    <w:multiLevelType w:val="multilevel"/>
    <w:tmpl w:val="4A145AA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8162"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655F59"/>
    <w:multiLevelType w:val="hybridMultilevel"/>
    <w:tmpl w:val="BA4C978A"/>
    <w:lvl w:ilvl="0" w:tplc="2B20ED50">
      <w:start w:val="1"/>
      <w:numFmt w:val="decimal"/>
      <w:pStyle w:val="a"/>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65942"/>
    <w:multiLevelType w:val="multilevel"/>
    <w:tmpl w:val="330017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8162"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BB6CFD"/>
    <w:multiLevelType w:val="hybridMultilevel"/>
    <w:tmpl w:val="E76E1DC4"/>
    <w:lvl w:ilvl="0" w:tplc="2A521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7758D5"/>
    <w:multiLevelType w:val="hybridMultilevel"/>
    <w:tmpl w:val="6378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A968F4"/>
    <w:multiLevelType w:val="hybridMultilevel"/>
    <w:tmpl w:val="DA463A10"/>
    <w:lvl w:ilvl="0" w:tplc="20585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46"/>
    <w:rsid w:val="00002FFB"/>
    <w:rsid w:val="00037D81"/>
    <w:rsid w:val="00052E62"/>
    <w:rsid w:val="00054905"/>
    <w:rsid w:val="000553DF"/>
    <w:rsid w:val="00057DBF"/>
    <w:rsid w:val="00060AFF"/>
    <w:rsid w:val="00060F31"/>
    <w:rsid w:val="000867DA"/>
    <w:rsid w:val="000B4401"/>
    <w:rsid w:val="000C548A"/>
    <w:rsid w:val="000D55F7"/>
    <w:rsid w:val="001013B2"/>
    <w:rsid w:val="00127511"/>
    <w:rsid w:val="00147028"/>
    <w:rsid w:val="00155144"/>
    <w:rsid w:val="00157C2E"/>
    <w:rsid w:val="00163074"/>
    <w:rsid w:val="00166D7A"/>
    <w:rsid w:val="00171A18"/>
    <w:rsid w:val="001873F3"/>
    <w:rsid w:val="0018754D"/>
    <w:rsid w:val="0019361F"/>
    <w:rsid w:val="00193F47"/>
    <w:rsid w:val="00194E1F"/>
    <w:rsid w:val="001964CE"/>
    <w:rsid w:val="001A1CF1"/>
    <w:rsid w:val="001B320D"/>
    <w:rsid w:val="001F452D"/>
    <w:rsid w:val="001F7D08"/>
    <w:rsid w:val="00206C5C"/>
    <w:rsid w:val="00212FF3"/>
    <w:rsid w:val="00240888"/>
    <w:rsid w:val="00251DBF"/>
    <w:rsid w:val="00267E90"/>
    <w:rsid w:val="00284482"/>
    <w:rsid w:val="00290179"/>
    <w:rsid w:val="00297B05"/>
    <w:rsid w:val="002A2721"/>
    <w:rsid w:val="002A54D4"/>
    <w:rsid w:val="002E1E3F"/>
    <w:rsid w:val="002E6D7F"/>
    <w:rsid w:val="002E7AFA"/>
    <w:rsid w:val="00303D91"/>
    <w:rsid w:val="003044AA"/>
    <w:rsid w:val="003200DE"/>
    <w:rsid w:val="00364D61"/>
    <w:rsid w:val="003733B0"/>
    <w:rsid w:val="00380EF8"/>
    <w:rsid w:val="0038241B"/>
    <w:rsid w:val="00390065"/>
    <w:rsid w:val="003913D0"/>
    <w:rsid w:val="003973A0"/>
    <w:rsid w:val="003A0665"/>
    <w:rsid w:val="003A6E00"/>
    <w:rsid w:val="003C411A"/>
    <w:rsid w:val="003D5191"/>
    <w:rsid w:val="003E2712"/>
    <w:rsid w:val="0042742E"/>
    <w:rsid w:val="00462C2C"/>
    <w:rsid w:val="004978D4"/>
    <w:rsid w:val="004B41B7"/>
    <w:rsid w:val="004C38C3"/>
    <w:rsid w:val="004D1373"/>
    <w:rsid w:val="004D3A6C"/>
    <w:rsid w:val="004E723B"/>
    <w:rsid w:val="004F3190"/>
    <w:rsid w:val="004F4328"/>
    <w:rsid w:val="00510D83"/>
    <w:rsid w:val="0051445D"/>
    <w:rsid w:val="00516BB1"/>
    <w:rsid w:val="00532BEF"/>
    <w:rsid w:val="0053348F"/>
    <w:rsid w:val="00543DF2"/>
    <w:rsid w:val="00556E2E"/>
    <w:rsid w:val="00565306"/>
    <w:rsid w:val="00572D78"/>
    <w:rsid w:val="00587699"/>
    <w:rsid w:val="005B29D6"/>
    <w:rsid w:val="005B6E5A"/>
    <w:rsid w:val="00605211"/>
    <w:rsid w:val="00620EF9"/>
    <w:rsid w:val="0064301A"/>
    <w:rsid w:val="00652DF4"/>
    <w:rsid w:val="00660A7B"/>
    <w:rsid w:val="006620D6"/>
    <w:rsid w:val="00694A2A"/>
    <w:rsid w:val="006B718E"/>
    <w:rsid w:val="006E0EDB"/>
    <w:rsid w:val="006F2AE0"/>
    <w:rsid w:val="006F6E69"/>
    <w:rsid w:val="00715A81"/>
    <w:rsid w:val="0073595C"/>
    <w:rsid w:val="00753B85"/>
    <w:rsid w:val="0076518F"/>
    <w:rsid w:val="00772810"/>
    <w:rsid w:val="00783397"/>
    <w:rsid w:val="007B578D"/>
    <w:rsid w:val="007D4654"/>
    <w:rsid w:val="007D699B"/>
    <w:rsid w:val="007E5E70"/>
    <w:rsid w:val="007F522E"/>
    <w:rsid w:val="0082555C"/>
    <w:rsid w:val="008326AD"/>
    <w:rsid w:val="00835A8B"/>
    <w:rsid w:val="00852DE3"/>
    <w:rsid w:val="0085615F"/>
    <w:rsid w:val="00866D1D"/>
    <w:rsid w:val="00870623"/>
    <w:rsid w:val="008A00AE"/>
    <w:rsid w:val="008A571B"/>
    <w:rsid w:val="008B3BFD"/>
    <w:rsid w:val="008C27E8"/>
    <w:rsid w:val="008D5CFC"/>
    <w:rsid w:val="008E0E8D"/>
    <w:rsid w:val="00923624"/>
    <w:rsid w:val="00925109"/>
    <w:rsid w:val="00933431"/>
    <w:rsid w:val="00936C78"/>
    <w:rsid w:val="00955ED8"/>
    <w:rsid w:val="00964AFF"/>
    <w:rsid w:val="009658CD"/>
    <w:rsid w:val="009704B2"/>
    <w:rsid w:val="00974D04"/>
    <w:rsid w:val="0097612A"/>
    <w:rsid w:val="00993586"/>
    <w:rsid w:val="009C7FCA"/>
    <w:rsid w:val="009E3E49"/>
    <w:rsid w:val="009E64B4"/>
    <w:rsid w:val="00A05D03"/>
    <w:rsid w:val="00A073B5"/>
    <w:rsid w:val="00A12B2F"/>
    <w:rsid w:val="00A3034E"/>
    <w:rsid w:val="00A414D0"/>
    <w:rsid w:val="00A44E46"/>
    <w:rsid w:val="00A46F46"/>
    <w:rsid w:val="00A542D2"/>
    <w:rsid w:val="00A7113B"/>
    <w:rsid w:val="00A97C0F"/>
    <w:rsid w:val="00AA227A"/>
    <w:rsid w:val="00AB315A"/>
    <w:rsid w:val="00AB3FCE"/>
    <w:rsid w:val="00AC5B98"/>
    <w:rsid w:val="00AD360C"/>
    <w:rsid w:val="00AD4972"/>
    <w:rsid w:val="00AF19D2"/>
    <w:rsid w:val="00B4306A"/>
    <w:rsid w:val="00B5419E"/>
    <w:rsid w:val="00B66A66"/>
    <w:rsid w:val="00B7389B"/>
    <w:rsid w:val="00B84C23"/>
    <w:rsid w:val="00BC0187"/>
    <w:rsid w:val="00BD2530"/>
    <w:rsid w:val="00BE5B77"/>
    <w:rsid w:val="00BE6FB7"/>
    <w:rsid w:val="00C00CC4"/>
    <w:rsid w:val="00C01EF8"/>
    <w:rsid w:val="00C432C5"/>
    <w:rsid w:val="00C442C5"/>
    <w:rsid w:val="00C56DA5"/>
    <w:rsid w:val="00C77321"/>
    <w:rsid w:val="00C831C5"/>
    <w:rsid w:val="00C87AE9"/>
    <w:rsid w:val="00C93FB2"/>
    <w:rsid w:val="00CB77A3"/>
    <w:rsid w:val="00CE2AA6"/>
    <w:rsid w:val="00D113B8"/>
    <w:rsid w:val="00D1346B"/>
    <w:rsid w:val="00D22AFA"/>
    <w:rsid w:val="00D40F32"/>
    <w:rsid w:val="00D465CB"/>
    <w:rsid w:val="00DA04CD"/>
    <w:rsid w:val="00DC269A"/>
    <w:rsid w:val="00DC49DD"/>
    <w:rsid w:val="00DE53E8"/>
    <w:rsid w:val="00DF7D91"/>
    <w:rsid w:val="00E05E5B"/>
    <w:rsid w:val="00E11DAD"/>
    <w:rsid w:val="00E1701F"/>
    <w:rsid w:val="00E26C13"/>
    <w:rsid w:val="00E37835"/>
    <w:rsid w:val="00E516EB"/>
    <w:rsid w:val="00E600F0"/>
    <w:rsid w:val="00E7156C"/>
    <w:rsid w:val="00E7563B"/>
    <w:rsid w:val="00E77C3E"/>
    <w:rsid w:val="00E93493"/>
    <w:rsid w:val="00E96D85"/>
    <w:rsid w:val="00EC09A6"/>
    <w:rsid w:val="00EC3E95"/>
    <w:rsid w:val="00EC6511"/>
    <w:rsid w:val="00EC6B8E"/>
    <w:rsid w:val="00EC728E"/>
    <w:rsid w:val="00ED58B8"/>
    <w:rsid w:val="00ED735F"/>
    <w:rsid w:val="00EE3930"/>
    <w:rsid w:val="00EF0878"/>
    <w:rsid w:val="00F05067"/>
    <w:rsid w:val="00F21CEE"/>
    <w:rsid w:val="00F24EA0"/>
    <w:rsid w:val="00F57124"/>
    <w:rsid w:val="00F603C6"/>
    <w:rsid w:val="00F7056C"/>
    <w:rsid w:val="00F75015"/>
    <w:rsid w:val="00F856EE"/>
    <w:rsid w:val="00F85FD6"/>
    <w:rsid w:val="00F9049A"/>
    <w:rsid w:val="00F965F2"/>
    <w:rsid w:val="00FA3D23"/>
    <w:rsid w:val="00FA6F13"/>
    <w:rsid w:val="00FC0434"/>
    <w:rsid w:val="00FC47DA"/>
    <w:rsid w:val="00FD3297"/>
    <w:rsid w:val="00FD5494"/>
    <w:rsid w:val="00FE5503"/>
    <w:rsid w:val="00FF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81D0"/>
  <w15:docId w15:val="{459EF291-49C6-4F2D-95EB-8778CE8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555C"/>
  </w:style>
  <w:style w:type="paragraph" w:styleId="2">
    <w:name w:val="heading 2"/>
    <w:basedOn w:val="a0"/>
    <w:link w:val="20"/>
    <w:uiPriority w:val="9"/>
    <w:qFormat/>
    <w:rsid w:val="00AD49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0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1013B2"/>
    <w:rPr>
      <w:color w:val="0000FF"/>
      <w:u w:val="single"/>
    </w:rPr>
  </w:style>
  <w:style w:type="paragraph" w:customStyle="1" w:styleId="a6">
    <w:name w:val="Базовый"/>
    <w:rsid w:val="00A7113B"/>
    <w:pPr>
      <w:widowControl w:val="0"/>
      <w:tabs>
        <w:tab w:val="left" w:pos="708"/>
      </w:tabs>
      <w:suppressAutoHyphens/>
    </w:pPr>
    <w:rPr>
      <w:rFonts w:ascii="Times New Roman" w:eastAsia="SimSun" w:hAnsi="Times New Roman" w:cs="Mangal"/>
      <w:sz w:val="24"/>
      <w:szCs w:val="24"/>
      <w:lang w:eastAsia="zh-CN" w:bidi="hi-IN"/>
    </w:rPr>
  </w:style>
  <w:style w:type="paragraph" w:customStyle="1" w:styleId="32GB">
    <w:name w:val="32.GB_Образец_подпись"/>
    <w:basedOn w:val="a0"/>
    <w:rsid w:val="00B84C23"/>
    <w:pPr>
      <w:autoSpaceDE w:val="0"/>
      <w:autoSpaceDN w:val="0"/>
      <w:adjustRightInd w:val="0"/>
      <w:spacing w:after="120" w:line="240" w:lineRule="atLeast"/>
      <w:textAlignment w:val="center"/>
    </w:pPr>
    <w:rPr>
      <w:rFonts w:ascii="Times New Roman" w:eastAsia="Times New Roman" w:hAnsi="Times New Roman" w:cs="Times New Roman"/>
      <w:color w:val="000000"/>
      <w:sz w:val="18"/>
      <w:szCs w:val="20"/>
      <w:lang w:eastAsia="ru-RU"/>
    </w:rPr>
  </w:style>
  <w:style w:type="character" w:customStyle="1" w:styleId="20">
    <w:name w:val="Заголовок 2 Знак"/>
    <w:basedOn w:val="a1"/>
    <w:link w:val="2"/>
    <w:uiPriority w:val="9"/>
    <w:rsid w:val="00AD4972"/>
    <w:rPr>
      <w:rFonts w:ascii="Times New Roman" w:eastAsia="Times New Roman" w:hAnsi="Times New Roman" w:cs="Times New Roman"/>
      <w:b/>
      <w:bCs/>
      <w:sz w:val="36"/>
      <w:szCs w:val="36"/>
      <w:lang w:eastAsia="ru-RU"/>
    </w:rPr>
  </w:style>
  <w:style w:type="paragraph" w:styleId="a7">
    <w:name w:val="Balloon Text"/>
    <w:basedOn w:val="a0"/>
    <w:link w:val="a8"/>
    <w:uiPriority w:val="99"/>
    <w:semiHidden/>
    <w:unhideWhenUsed/>
    <w:rsid w:val="00B66A66"/>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B66A66"/>
    <w:rPr>
      <w:rFonts w:ascii="Segoe UI" w:hAnsi="Segoe UI" w:cs="Segoe UI"/>
      <w:sz w:val="18"/>
      <w:szCs w:val="18"/>
    </w:rPr>
  </w:style>
  <w:style w:type="paragraph" w:styleId="a">
    <w:name w:val="List Paragraph"/>
    <w:basedOn w:val="a0"/>
    <w:autoRedefine/>
    <w:uiPriority w:val="1"/>
    <w:qFormat/>
    <w:rsid w:val="00652DF4"/>
    <w:pPr>
      <w:numPr>
        <w:numId w:val="3"/>
      </w:numPr>
      <w:spacing w:before="120" w:after="0" w:line="240" w:lineRule="auto"/>
      <w:ind w:left="321" w:hanging="321"/>
      <w:contextualSpacing/>
      <w:jc w:val="both"/>
    </w:pPr>
    <w:rPr>
      <w:rFonts w:asciiTheme="majorHAnsi" w:eastAsia="Calibri" w:hAnsiTheme="majorHAnsi" w:cs="Times New Roman"/>
      <w:spacing w:val="-20"/>
      <w:szCs w:val="20"/>
      <w:lang w:eastAsia="ru-RU"/>
    </w:rPr>
  </w:style>
  <w:style w:type="paragraph" w:styleId="a9">
    <w:name w:val="header"/>
    <w:basedOn w:val="a0"/>
    <w:link w:val="aa"/>
    <w:uiPriority w:val="99"/>
    <w:unhideWhenUsed/>
    <w:rsid w:val="00251DB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51DBF"/>
  </w:style>
  <w:style w:type="paragraph" w:styleId="ab">
    <w:name w:val="footer"/>
    <w:basedOn w:val="a0"/>
    <w:link w:val="ac"/>
    <w:uiPriority w:val="99"/>
    <w:unhideWhenUsed/>
    <w:rsid w:val="00251DB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51DBF"/>
  </w:style>
  <w:style w:type="character" w:styleId="ad">
    <w:name w:val="Unresolved Mention"/>
    <w:basedOn w:val="a1"/>
    <w:uiPriority w:val="99"/>
    <w:semiHidden/>
    <w:unhideWhenUsed/>
    <w:rsid w:val="00251DBF"/>
    <w:rPr>
      <w:color w:val="605E5C"/>
      <w:shd w:val="clear" w:color="auto" w:fill="E1DFDD"/>
    </w:rPr>
  </w:style>
  <w:style w:type="character" w:styleId="ae">
    <w:name w:val="annotation reference"/>
    <w:basedOn w:val="a1"/>
    <w:uiPriority w:val="99"/>
    <w:semiHidden/>
    <w:unhideWhenUsed/>
    <w:rsid w:val="00A46F46"/>
    <w:rPr>
      <w:sz w:val="16"/>
      <w:szCs w:val="16"/>
    </w:rPr>
  </w:style>
  <w:style w:type="paragraph" w:styleId="af">
    <w:name w:val="annotation text"/>
    <w:basedOn w:val="a0"/>
    <w:link w:val="af0"/>
    <w:uiPriority w:val="99"/>
    <w:semiHidden/>
    <w:unhideWhenUsed/>
    <w:rsid w:val="00A46F46"/>
    <w:pPr>
      <w:spacing w:line="240" w:lineRule="auto"/>
    </w:pPr>
    <w:rPr>
      <w:sz w:val="20"/>
      <w:szCs w:val="20"/>
    </w:rPr>
  </w:style>
  <w:style w:type="character" w:customStyle="1" w:styleId="af0">
    <w:name w:val="Текст примечания Знак"/>
    <w:basedOn w:val="a1"/>
    <w:link w:val="af"/>
    <w:uiPriority w:val="99"/>
    <w:semiHidden/>
    <w:rsid w:val="00A46F46"/>
    <w:rPr>
      <w:sz w:val="20"/>
      <w:szCs w:val="20"/>
    </w:rPr>
  </w:style>
  <w:style w:type="paragraph" w:styleId="af1">
    <w:name w:val="annotation subject"/>
    <w:basedOn w:val="af"/>
    <w:next w:val="af"/>
    <w:link w:val="af2"/>
    <w:uiPriority w:val="99"/>
    <w:semiHidden/>
    <w:unhideWhenUsed/>
    <w:rsid w:val="00A46F46"/>
    <w:rPr>
      <w:b/>
      <w:bCs/>
    </w:rPr>
  </w:style>
  <w:style w:type="character" w:customStyle="1" w:styleId="af2">
    <w:name w:val="Тема примечания Знак"/>
    <w:basedOn w:val="af0"/>
    <w:link w:val="af1"/>
    <w:uiPriority w:val="99"/>
    <w:semiHidden/>
    <w:rsid w:val="00A46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3172">
      <w:bodyDiv w:val="1"/>
      <w:marLeft w:val="0"/>
      <w:marRight w:val="0"/>
      <w:marTop w:val="0"/>
      <w:marBottom w:val="0"/>
      <w:divBdr>
        <w:top w:val="none" w:sz="0" w:space="0" w:color="auto"/>
        <w:left w:val="none" w:sz="0" w:space="0" w:color="auto"/>
        <w:bottom w:val="none" w:sz="0" w:space="0" w:color="auto"/>
        <w:right w:val="none" w:sz="0" w:space="0" w:color="auto"/>
      </w:divBdr>
      <w:divsChild>
        <w:div w:id="1616786269">
          <w:marLeft w:val="0"/>
          <w:marRight w:val="0"/>
          <w:marTop w:val="0"/>
          <w:marBottom w:val="0"/>
          <w:divBdr>
            <w:top w:val="none" w:sz="0" w:space="0" w:color="auto"/>
            <w:left w:val="none" w:sz="0" w:space="0" w:color="auto"/>
            <w:bottom w:val="none" w:sz="0" w:space="0" w:color="auto"/>
            <w:right w:val="none" w:sz="0" w:space="0" w:color="auto"/>
          </w:divBdr>
        </w:div>
      </w:divsChild>
    </w:div>
    <w:div w:id="306131719">
      <w:bodyDiv w:val="1"/>
      <w:marLeft w:val="0"/>
      <w:marRight w:val="0"/>
      <w:marTop w:val="0"/>
      <w:marBottom w:val="0"/>
      <w:divBdr>
        <w:top w:val="none" w:sz="0" w:space="0" w:color="auto"/>
        <w:left w:val="none" w:sz="0" w:space="0" w:color="auto"/>
        <w:bottom w:val="none" w:sz="0" w:space="0" w:color="auto"/>
        <w:right w:val="none" w:sz="0" w:space="0" w:color="auto"/>
      </w:divBdr>
    </w:div>
    <w:div w:id="875318435">
      <w:bodyDiv w:val="1"/>
      <w:marLeft w:val="0"/>
      <w:marRight w:val="0"/>
      <w:marTop w:val="0"/>
      <w:marBottom w:val="0"/>
      <w:divBdr>
        <w:top w:val="none" w:sz="0" w:space="0" w:color="auto"/>
        <w:left w:val="none" w:sz="0" w:space="0" w:color="auto"/>
        <w:bottom w:val="none" w:sz="0" w:space="0" w:color="auto"/>
        <w:right w:val="none" w:sz="0" w:space="0" w:color="auto"/>
      </w:divBdr>
    </w:div>
    <w:div w:id="1207184086">
      <w:bodyDiv w:val="1"/>
      <w:marLeft w:val="0"/>
      <w:marRight w:val="0"/>
      <w:marTop w:val="0"/>
      <w:marBottom w:val="0"/>
      <w:divBdr>
        <w:top w:val="none" w:sz="0" w:space="0" w:color="auto"/>
        <w:left w:val="none" w:sz="0" w:space="0" w:color="auto"/>
        <w:bottom w:val="none" w:sz="0" w:space="0" w:color="auto"/>
        <w:right w:val="none" w:sz="0" w:space="0" w:color="auto"/>
      </w:divBdr>
    </w:div>
    <w:div w:id="1624072271">
      <w:bodyDiv w:val="1"/>
      <w:marLeft w:val="0"/>
      <w:marRight w:val="0"/>
      <w:marTop w:val="0"/>
      <w:marBottom w:val="0"/>
      <w:divBdr>
        <w:top w:val="none" w:sz="0" w:space="0" w:color="auto"/>
        <w:left w:val="none" w:sz="0" w:space="0" w:color="auto"/>
        <w:bottom w:val="none" w:sz="0" w:space="0" w:color="auto"/>
        <w:right w:val="none" w:sz="0" w:space="0" w:color="auto"/>
      </w:divBdr>
    </w:div>
    <w:div w:id="1703286771">
      <w:bodyDiv w:val="1"/>
      <w:marLeft w:val="0"/>
      <w:marRight w:val="0"/>
      <w:marTop w:val="0"/>
      <w:marBottom w:val="0"/>
      <w:divBdr>
        <w:top w:val="none" w:sz="0" w:space="0" w:color="auto"/>
        <w:left w:val="none" w:sz="0" w:space="0" w:color="auto"/>
        <w:bottom w:val="none" w:sz="0" w:space="0" w:color="auto"/>
        <w:right w:val="none" w:sz="0" w:space="0" w:color="auto"/>
      </w:divBdr>
    </w:div>
    <w:div w:id="1898543574">
      <w:bodyDiv w:val="1"/>
      <w:marLeft w:val="0"/>
      <w:marRight w:val="0"/>
      <w:marTop w:val="0"/>
      <w:marBottom w:val="0"/>
      <w:divBdr>
        <w:top w:val="none" w:sz="0" w:space="0" w:color="auto"/>
        <w:left w:val="none" w:sz="0" w:space="0" w:color="auto"/>
        <w:bottom w:val="none" w:sz="0" w:space="0" w:color="auto"/>
        <w:right w:val="none" w:sz="0" w:space="0" w:color="auto"/>
      </w:divBdr>
    </w:div>
    <w:div w:id="1961955375">
      <w:bodyDiv w:val="1"/>
      <w:marLeft w:val="0"/>
      <w:marRight w:val="0"/>
      <w:marTop w:val="0"/>
      <w:marBottom w:val="0"/>
      <w:divBdr>
        <w:top w:val="none" w:sz="0" w:space="0" w:color="auto"/>
        <w:left w:val="none" w:sz="0" w:space="0" w:color="auto"/>
        <w:bottom w:val="none" w:sz="0" w:space="0" w:color="auto"/>
        <w:right w:val="none" w:sz="0" w:space="0" w:color="auto"/>
      </w:divBdr>
    </w:div>
    <w:div w:id="2058776136">
      <w:bodyDiv w:val="1"/>
      <w:marLeft w:val="0"/>
      <w:marRight w:val="0"/>
      <w:marTop w:val="0"/>
      <w:marBottom w:val="0"/>
      <w:divBdr>
        <w:top w:val="none" w:sz="0" w:space="0" w:color="auto"/>
        <w:left w:val="none" w:sz="0" w:space="0" w:color="auto"/>
        <w:bottom w:val="none" w:sz="0" w:space="0" w:color="auto"/>
        <w:right w:val="none" w:sz="0" w:space="0" w:color="auto"/>
      </w:divBdr>
    </w:div>
    <w:div w:id="2106418425">
      <w:bodyDiv w:val="1"/>
      <w:marLeft w:val="0"/>
      <w:marRight w:val="0"/>
      <w:marTop w:val="0"/>
      <w:marBottom w:val="0"/>
      <w:divBdr>
        <w:top w:val="none" w:sz="0" w:space="0" w:color="auto"/>
        <w:left w:val="none" w:sz="0" w:space="0" w:color="auto"/>
        <w:bottom w:val="none" w:sz="0" w:space="0" w:color="auto"/>
        <w:right w:val="none" w:sz="0" w:space="0" w:color="auto"/>
      </w:divBdr>
      <w:divsChild>
        <w:div w:id="172340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geyagroup.com/" TargetMode="External"/><Relationship Id="rId13" Type="http://schemas.openxmlformats.org/officeDocument/2006/relationships/hyperlink" Target="https://www.pangeya-group.ru" TargetMode="External"/><Relationship Id="rId18" Type="http://schemas.openxmlformats.org/officeDocument/2006/relationships/hyperlink" Target="mailto:info@pangeya-group.ru" TargetMode="External"/><Relationship Id="rId3" Type="http://schemas.openxmlformats.org/officeDocument/2006/relationships/settings" Target="settings.xml"/><Relationship Id="rId21" Type="http://schemas.openxmlformats.org/officeDocument/2006/relationships/hyperlink" Target="mailto:info@pangeya-group.ru" TargetMode="External"/><Relationship Id="rId7" Type="http://schemas.openxmlformats.org/officeDocument/2006/relationships/image" Target="media/image1.png"/><Relationship Id="rId12" Type="http://schemas.openxmlformats.org/officeDocument/2006/relationships/hyperlink" Target="http://www.pangeya-group.ru" TargetMode="External"/><Relationship Id="rId17" Type="http://schemas.openxmlformats.org/officeDocument/2006/relationships/hyperlink" Target="https://www.pangeya-group.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ngeya-group.ru" TargetMode="External"/><Relationship Id="rId20" Type="http://schemas.openxmlformats.org/officeDocument/2006/relationships/hyperlink" Target="mailto:info@pangeya-grou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ngeya-grou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ngeya-group.ru" TargetMode="External"/><Relationship Id="rId23" Type="http://schemas.openxmlformats.org/officeDocument/2006/relationships/footer" Target="footer1.xml"/><Relationship Id="rId10" Type="http://schemas.openxmlformats.org/officeDocument/2006/relationships/hyperlink" Target="http://www.pangeya-group.ru" TargetMode="External"/><Relationship Id="rId19" Type="http://schemas.openxmlformats.org/officeDocument/2006/relationships/hyperlink" Target="mailto:info@pangeya-group.ru" TargetMode="External"/><Relationship Id="rId4" Type="http://schemas.openxmlformats.org/officeDocument/2006/relationships/webSettings" Target="webSettings.xml"/><Relationship Id="rId9" Type="http://schemas.openxmlformats.org/officeDocument/2006/relationships/hyperlink" Target="https://www.pangeya-group.ru/" TargetMode="External"/><Relationship Id="rId14" Type="http://schemas.openxmlformats.org/officeDocument/2006/relationships/hyperlink" Target="https://www.pangeya-group.ru" TargetMode="External"/><Relationship Id="rId22" Type="http://schemas.openxmlformats.org/officeDocument/2006/relationships/hyperlink" Target="https://www.pangeya-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Barracuda</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tshley;о</dc:creator>
  <cp:lastModifiedBy>Dmitriy Glubokov</cp:lastModifiedBy>
  <cp:revision>4</cp:revision>
  <cp:lastPrinted>2019-05-15T09:11:00Z</cp:lastPrinted>
  <dcterms:created xsi:type="dcterms:W3CDTF">2020-11-02T12:36:00Z</dcterms:created>
  <dcterms:modified xsi:type="dcterms:W3CDTF">2021-02-28T19:25:00Z</dcterms:modified>
</cp:coreProperties>
</file>